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7C" w:rsidRPr="00727099" w:rsidRDefault="00727099" w:rsidP="00727099">
      <w:pPr>
        <w:jc w:val="right"/>
        <w:rPr>
          <w:b/>
          <w:sz w:val="28"/>
          <w:szCs w:val="28"/>
        </w:rPr>
      </w:pPr>
      <w:r>
        <w:rPr>
          <w:b/>
          <w:sz w:val="28"/>
          <w:szCs w:val="28"/>
        </w:rPr>
        <w:t>ПРОЕКТ</w:t>
      </w:r>
    </w:p>
    <w:p w:rsidR="00727099" w:rsidRDefault="00727099" w:rsidP="00B62311">
      <w:pPr>
        <w:jc w:val="center"/>
        <w:rPr>
          <w:b/>
          <w:sz w:val="28"/>
          <w:szCs w:val="28"/>
        </w:rPr>
      </w:pPr>
    </w:p>
    <w:p w:rsidR="00B62311" w:rsidRPr="00B62311" w:rsidRDefault="00B62311" w:rsidP="00B62311">
      <w:pPr>
        <w:jc w:val="center"/>
        <w:rPr>
          <w:b/>
          <w:sz w:val="28"/>
          <w:szCs w:val="28"/>
        </w:rPr>
      </w:pPr>
      <w:bookmarkStart w:id="0" w:name="_GoBack"/>
      <w:bookmarkEnd w:id="0"/>
      <w:r w:rsidRPr="00B62311">
        <w:rPr>
          <w:b/>
          <w:sz w:val="28"/>
          <w:szCs w:val="28"/>
        </w:rPr>
        <w:t>Положение</w:t>
      </w:r>
    </w:p>
    <w:p w:rsidR="00B62311" w:rsidRPr="00B62311" w:rsidRDefault="00B62311" w:rsidP="00B62311">
      <w:pPr>
        <w:jc w:val="center"/>
        <w:rPr>
          <w:b/>
          <w:sz w:val="28"/>
          <w:szCs w:val="28"/>
        </w:rPr>
      </w:pPr>
      <w:r w:rsidRPr="00B62311">
        <w:rPr>
          <w:b/>
          <w:sz w:val="28"/>
          <w:szCs w:val="28"/>
        </w:rPr>
        <w:t xml:space="preserve">об  </w:t>
      </w:r>
      <w:proofErr w:type="gramStart"/>
      <w:r w:rsidRPr="00B62311">
        <w:rPr>
          <w:b/>
          <w:sz w:val="28"/>
          <w:szCs w:val="28"/>
        </w:rPr>
        <w:t>интеллект-фестивале</w:t>
      </w:r>
      <w:proofErr w:type="gramEnd"/>
      <w:r w:rsidRPr="00B62311">
        <w:rPr>
          <w:b/>
          <w:sz w:val="28"/>
          <w:szCs w:val="28"/>
        </w:rPr>
        <w:t xml:space="preserve"> школьников</w:t>
      </w:r>
    </w:p>
    <w:p w:rsidR="00B62311" w:rsidRPr="00B62311" w:rsidRDefault="00B62311" w:rsidP="00B62311">
      <w:pPr>
        <w:jc w:val="center"/>
        <w:rPr>
          <w:b/>
          <w:sz w:val="28"/>
          <w:szCs w:val="28"/>
        </w:rPr>
      </w:pPr>
      <w:r w:rsidRPr="00B62311">
        <w:rPr>
          <w:b/>
          <w:sz w:val="28"/>
          <w:szCs w:val="28"/>
        </w:rPr>
        <w:t>«Политика вокруг нас»</w:t>
      </w:r>
    </w:p>
    <w:p w:rsidR="00B62311" w:rsidRPr="00B62311" w:rsidRDefault="00B62311" w:rsidP="00B62311">
      <w:pPr>
        <w:jc w:val="center"/>
        <w:rPr>
          <w:b/>
          <w:sz w:val="28"/>
          <w:szCs w:val="28"/>
        </w:rPr>
      </w:pPr>
    </w:p>
    <w:p w:rsidR="00B62311" w:rsidRPr="00B62311" w:rsidRDefault="00B62311" w:rsidP="00B62311">
      <w:pPr>
        <w:numPr>
          <w:ilvl w:val="0"/>
          <w:numId w:val="29"/>
        </w:numPr>
        <w:jc w:val="center"/>
        <w:rPr>
          <w:b/>
          <w:sz w:val="28"/>
          <w:szCs w:val="28"/>
          <w:lang w:val="en-US"/>
        </w:rPr>
      </w:pPr>
      <w:r w:rsidRPr="00B62311">
        <w:rPr>
          <w:b/>
          <w:sz w:val="28"/>
          <w:szCs w:val="28"/>
        </w:rPr>
        <w:t>Общие положения</w:t>
      </w:r>
    </w:p>
    <w:p w:rsidR="00B62311" w:rsidRPr="00B62311" w:rsidRDefault="00B62311" w:rsidP="00B62311">
      <w:pPr>
        <w:tabs>
          <w:tab w:val="left" w:pos="709"/>
        </w:tabs>
        <w:ind w:firstLine="709"/>
        <w:jc w:val="both"/>
        <w:rPr>
          <w:sz w:val="28"/>
          <w:szCs w:val="28"/>
        </w:rPr>
      </w:pPr>
      <w:r w:rsidRPr="00B62311">
        <w:rPr>
          <w:sz w:val="28"/>
          <w:szCs w:val="28"/>
        </w:rPr>
        <w:t xml:space="preserve">1.1. Интеллект-фестиваль школьников «Политика вокруг нас» (далее – интеллект-фестиваль) является ежегодным научно-практическим мероприятием для обучающихся 9-11-х классов  общеобразовательных учреждений, проводимым  с 1995 года. В мероприятии ежегодно принимают  участие  400-500 человек – победители и призёры  районных и городских научных конференций, </w:t>
      </w:r>
      <w:proofErr w:type="gramStart"/>
      <w:r w:rsidRPr="00B62311">
        <w:rPr>
          <w:sz w:val="28"/>
          <w:szCs w:val="28"/>
        </w:rPr>
        <w:t>интеллект-фестивалей</w:t>
      </w:r>
      <w:proofErr w:type="gramEnd"/>
      <w:r w:rsidRPr="00B62311">
        <w:rPr>
          <w:sz w:val="28"/>
          <w:szCs w:val="28"/>
        </w:rPr>
        <w:t xml:space="preserve"> текущего учебного года. Возраст участников – 14-18 лет.</w:t>
      </w:r>
    </w:p>
    <w:p w:rsidR="00B62311" w:rsidRPr="00B62311" w:rsidRDefault="00B62311" w:rsidP="00B62311">
      <w:pPr>
        <w:tabs>
          <w:tab w:val="left" w:pos="709"/>
        </w:tabs>
        <w:ind w:firstLine="709"/>
        <w:jc w:val="both"/>
        <w:rPr>
          <w:sz w:val="28"/>
          <w:szCs w:val="28"/>
        </w:rPr>
      </w:pPr>
      <w:r w:rsidRPr="00B62311">
        <w:rPr>
          <w:sz w:val="28"/>
          <w:szCs w:val="28"/>
        </w:rPr>
        <w:t xml:space="preserve">1.2. Цели </w:t>
      </w:r>
      <w:proofErr w:type="gramStart"/>
      <w:r w:rsidRPr="00B62311">
        <w:rPr>
          <w:sz w:val="28"/>
          <w:szCs w:val="28"/>
        </w:rPr>
        <w:t>интеллект-фестиваля</w:t>
      </w:r>
      <w:proofErr w:type="gramEnd"/>
      <w:r w:rsidRPr="00B62311">
        <w:rPr>
          <w:sz w:val="28"/>
          <w:szCs w:val="28"/>
        </w:rPr>
        <w:t xml:space="preserve">  школьников «Политика вокруг нас»:</w:t>
      </w:r>
    </w:p>
    <w:p w:rsidR="00B62311" w:rsidRPr="00B62311" w:rsidRDefault="00B62311" w:rsidP="00B62311">
      <w:pPr>
        <w:tabs>
          <w:tab w:val="left" w:pos="709"/>
        </w:tabs>
        <w:ind w:firstLine="709"/>
        <w:jc w:val="both"/>
        <w:rPr>
          <w:sz w:val="28"/>
          <w:szCs w:val="28"/>
        </w:rPr>
      </w:pPr>
      <w:r w:rsidRPr="00B62311">
        <w:rPr>
          <w:sz w:val="28"/>
          <w:szCs w:val="28"/>
        </w:rPr>
        <w:t xml:space="preserve">– выявление талантливых обучающихся, склонных к изучению гуманитарных и </w:t>
      </w:r>
      <w:proofErr w:type="gramStart"/>
      <w:r w:rsidRPr="00B62311">
        <w:rPr>
          <w:sz w:val="28"/>
          <w:szCs w:val="28"/>
        </w:rPr>
        <w:t>естественно-научных</w:t>
      </w:r>
      <w:proofErr w:type="gramEnd"/>
      <w:r w:rsidRPr="00B62311">
        <w:rPr>
          <w:sz w:val="28"/>
          <w:szCs w:val="28"/>
        </w:rPr>
        <w:t xml:space="preserve"> предметов, инженерному делу и техническому творчеству;</w:t>
      </w:r>
    </w:p>
    <w:p w:rsidR="00B62311" w:rsidRPr="00B62311" w:rsidRDefault="00B62311" w:rsidP="00B62311">
      <w:pPr>
        <w:tabs>
          <w:tab w:val="left" w:pos="709"/>
        </w:tabs>
        <w:ind w:firstLine="709"/>
        <w:jc w:val="both"/>
        <w:rPr>
          <w:sz w:val="28"/>
          <w:szCs w:val="28"/>
        </w:rPr>
      </w:pPr>
      <w:r w:rsidRPr="00B62311">
        <w:rPr>
          <w:sz w:val="28"/>
          <w:szCs w:val="28"/>
        </w:rPr>
        <w:t>– активизация учебного процесса и профессиональная ориентация обучающихся  общеобразовательных учреждений области;</w:t>
      </w:r>
    </w:p>
    <w:p w:rsidR="00B62311" w:rsidRPr="00B62311" w:rsidRDefault="00B62311" w:rsidP="00B62311">
      <w:pPr>
        <w:tabs>
          <w:tab w:val="left" w:pos="709"/>
        </w:tabs>
        <w:ind w:firstLine="709"/>
        <w:jc w:val="both"/>
        <w:rPr>
          <w:sz w:val="28"/>
          <w:szCs w:val="28"/>
        </w:rPr>
      </w:pPr>
      <w:r w:rsidRPr="00B62311">
        <w:rPr>
          <w:sz w:val="28"/>
          <w:szCs w:val="28"/>
        </w:rPr>
        <w:t xml:space="preserve">– формирование у </w:t>
      </w:r>
      <w:proofErr w:type="gramStart"/>
      <w:r w:rsidRPr="00B62311">
        <w:rPr>
          <w:sz w:val="28"/>
          <w:szCs w:val="28"/>
        </w:rPr>
        <w:t>обучающихся</w:t>
      </w:r>
      <w:proofErr w:type="gramEnd"/>
      <w:r w:rsidRPr="00B62311">
        <w:rPr>
          <w:sz w:val="28"/>
          <w:szCs w:val="28"/>
        </w:rPr>
        <w:t xml:space="preserve"> интереса к научной работе, техническому творчеству и навыкам публичного выступления;</w:t>
      </w:r>
    </w:p>
    <w:p w:rsidR="00B62311" w:rsidRPr="00B62311" w:rsidRDefault="00B62311" w:rsidP="00B62311">
      <w:pPr>
        <w:tabs>
          <w:tab w:val="left" w:pos="709"/>
        </w:tabs>
        <w:ind w:firstLine="709"/>
        <w:jc w:val="both"/>
        <w:rPr>
          <w:sz w:val="28"/>
          <w:szCs w:val="28"/>
        </w:rPr>
      </w:pPr>
      <w:r w:rsidRPr="00B62311">
        <w:rPr>
          <w:sz w:val="28"/>
          <w:szCs w:val="28"/>
        </w:rPr>
        <w:t xml:space="preserve">– творческое осмысление знаний, навыков и умений, получаемых </w:t>
      </w:r>
      <w:proofErr w:type="gramStart"/>
      <w:r w:rsidRPr="00B62311">
        <w:rPr>
          <w:sz w:val="28"/>
          <w:szCs w:val="28"/>
        </w:rPr>
        <w:t>обучающимися</w:t>
      </w:r>
      <w:proofErr w:type="gramEnd"/>
      <w:r w:rsidRPr="00B62311">
        <w:rPr>
          <w:sz w:val="28"/>
          <w:szCs w:val="28"/>
        </w:rPr>
        <w:t xml:space="preserve"> по гуманитарным и естественно-научным дисциплинам;</w:t>
      </w:r>
    </w:p>
    <w:p w:rsidR="00B62311" w:rsidRPr="00B62311" w:rsidRDefault="00B62311" w:rsidP="00B62311">
      <w:pPr>
        <w:tabs>
          <w:tab w:val="left" w:pos="709"/>
        </w:tabs>
        <w:ind w:firstLine="709"/>
        <w:jc w:val="both"/>
        <w:rPr>
          <w:sz w:val="28"/>
          <w:szCs w:val="28"/>
        </w:rPr>
      </w:pPr>
      <w:r w:rsidRPr="00B62311">
        <w:rPr>
          <w:sz w:val="28"/>
          <w:szCs w:val="28"/>
        </w:rPr>
        <w:t>– повышение уровня научной и методической работы преподавателей гуманитарных и естественных дисциплин;</w:t>
      </w:r>
    </w:p>
    <w:p w:rsidR="00B62311" w:rsidRPr="00B62311" w:rsidRDefault="00B62311" w:rsidP="00B62311">
      <w:pPr>
        <w:tabs>
          <w:tab w:val="left" w:pos="709"/>
        </w:tabs>
        <w:ind w:firstLine="709"/>
        <w:jc w:val="both"/>
        <w:rPr>
          <w:sz w:val="28"/>
          <w:szCs w:val="28"/>
        </w:rPr>
      </w:pPr>
      <w:r w:rsidRPr="00B62311">
        <w:rPr>
          <w:sz w:val="28"/>
          <w:szCs w:val="28"/>
        </w:rPr>
        <w:t>– развитие иноязычной компетенции;</w:t>
      </w:r>
    </w:p>
    <w:p w:rsidR="00B62311" w:rsidRPr="00B62311" w:rsidRDefault="00B62311" w:rsidP="00B62311">
      <w:pPr>
        <w:tabs>
          <w:tab w:val="left" w:pos="709"/>
        </w:tabs>
        <w:ind w:firstLine="709"/>
        <w:jc w:val="both"/>
        <w:rPr>
          <w:sz w:val="28"/>
          <w:szCs w:val="28"/>
        </w:rPr>
      </w:pPr>
      <w:r w:rsidRPr="00B62311">
        <w:rPr>
          <w:sz w:val="28"/>
          <w:szCs w:val="28"/>
        </w:rPr>
        <w:t>– формирование способности использования иностранного языка как средства общения, познания, самореализации.</w:t>
      </w:r>
    </w:p>
    <w:p w:rsidR="00B62311" w:rsidRPr="00B62311" w:rsidRDefault="00B62311" w:rsidP="00B62311">
      <w:pPr>
        <w:tabs>
          <w:tab w:val="left" w:pos="709"/>
        </w:tabs>
        <w:ind w:firstLine="709"/>
        <w:jc w:val="both"/>
        <w:rPr>
          <w:sz w:val="28"/>
          <w:szCs w:val="28"/>
        </w:rPr>
      </w:pPr>
      <w:r w:rsidRPr="00B62311">
        <w:rPr>
          <w:sz w:val="28"/>
          <w:szCs w:val="28"/>
        </w:rPr>
        <w:t xml:space="preserve">1.3. Задача </w:t>
      </w:r>
      <w:proofErr w:type="gramStart"/>
      <w:r w:rsidRPr="00B62311">
        <w:rPr>
          <w:sz w:val="28"/>
          <w:szCs w:val="28"/>
        </w:rPr>
        <w:t>интеллект-фестиваля</w:t>
      </w:r>
      <w:proofErr w:type="gramEnd"/>
      <w:r w:rsidRPr="00B62311">
        <w:rPr>
          <w:sz w:val="28"/>
          <w:szCs w:val="28"/>
        </w:rPr>
        <w:t xml:space="preserve"> – развитие личности, творческих и научных способностей обучающихся, создание регионального резерва юных талантов.</w:t>
      </w:r>
    </w:p>
    <w:p w:rsidR="00B62311" w:rsidRPr="00B62311" w:rsidRDefault="00B62311" w:rsidP="00B62311">
      <w:pPr>
        <w:tabs>
          <w:tab w:val="left" w:pos="709"/>
        </w:tabs>
        <w:ind w:firstLine="709"/>
        <w:jc w:val="both"/>
        <w:rPr>
          <w:sz w:val="28"/>
          <w:szCs w:val="28"/>
        </w:rPr>
      </w:pPr>
    </w:p>
    <w:p w:rsidR="00B62311" w:rsidRPr="00B62311" w:rsidRDefault="00B62311" w:rsidP="00B62311">
      <w:pPr>
        <w:numPr>
          <w:ilvl w:val="0"/>
          <w:numId w:val="29"/>
        </w:numPr>
        <w:tabs>
          <w:tab w:val="left" w:pos="709"/>
        </w:tabs>
        <w:ind w:left="0" w:firstLine="709"/>
        <w:jc w:val="center"/>
        <w:rPr>
          <w:b/>
          <w:sz w:val="28"/>
          <w:szCs w:val="28"/>
        </w:rPr>
      </w:pPr>
      <w:r w:rsidRPr="00B62311">
        <w:rPr>
          <w:b/>
          <w:sz w:val="28"/>
          <w:szCs w:val="28"/>
        </w:rPr>
        <w:t xml:space="preserve">Организация и проведение  </w:t>
      </w:r>
      <w:proofErr w:type="gramStart"/>
      <w:r w:rsidRPr="00B62311">
        <w:rPr>
          <w:b/>
          <w:sz w:val="28"/>
          <w:szCs w:val="28"/>
        </w:rPr>
        <w:t>интеллект-фестиваля</w:t>
      </w:r>
      <w:proofErr w:type="gramEnd"/>
    </w:p>
    <w:p w:rsidR="00B62311" w:rsidRPr="00B62311" w:rsidRDefault="00B62311" w:rsidP="00B62311">
      <w:pPr>
        <w:tabs>
          <w:tab w:val="left" w:pos="709"/>
        </w:tabs>
        <w:ind w:firstLine="709"/>
        <w:rPr>
          <w:b/>
          <w:sz w:val="28"/>
          <w:szCs w:val="28"/>
        </w:rPr>
      </w:pPr>
    </w:p>
    <w:p w:rsidR="00B62311" w:rsidRPr="00B62311" w:rsidRDefault="00B62311" w:rsidP="00B62311">
      <w:pPr>
        <w:tabs>
          <w:tab w:val="left" w:pos="709"/>
        </w:tabs>
        <w:ind w:firstLine="709"/>
        <w:jc w:val="both"/>
        <w:rPr>
          <w:sz w:val="28"/>
          <w:szCs w:val="28"/>
        </w:rPr>
      </w:pPr>
      <w:r w:rsidRPr="00B62311">
        <w:rPr>
          <w:sz w:val="28"/>
          <w:szCs w:val="28"/>
        </w:rPr>
        <w:t xml:space="preserve">2.1. Организаторами </w:t>
      </w:r>
      <w:proofErr w:type="gramStart"/>
      <w:r w:rsidRPr="00B62311">
        <w:rPr>
          <w:sz w:val="28"/>
          <w:szCs w:val="28"/>
        </w:rPr>
        <w:t>интеллект-фестиваля</w:t>
      </w:r>
      <w:proofErr w:type="gramEnd"/>
      <w:r w:rsidRPr="00B62311">
        <w:rPr>
          <w:sz w:val="28"/>
          <w:szCs w:val="28"/>
        </w:rPr>
        <w:t xml:space="preserve">  являются министерство образования Саратовской области, государственное автономное учреждение дополнительного профессионального образования «Саратовский областной институт развития образования», федеральное  государственное бюджетное  образовательное учреждение высшего профессионального образования  «Саратовская государственная юридическая академия»,  муниципальное автономное общеобразовательное учреждение «Лицей гуманитарных наук»                  г. Саратова.</w:t>
      </w:r>
    </w:p>
    <w:p w:rsidR="00B62311" w:rsidRPr="00B62311" w:rsidRDefault="00B62311" w:rsidP="00B62311">
      <w:pPr>
        <w:tabs>
          <w:tab w:val="left" w:pos="709"/>
        </w:tabs>
        <w:ind w:firstLine="709"/>
        <w:jc w:val="both"/>
        <w:rPr>
          <w:sz w:val="28"/>
          <w:szCs w:val="28"/>
        </w:rPr>
      </w:pPr>
      <w:r w:rsidRPr="00B62311">
        <w:rPr>
          <w:sz w:val="28"/>
          <w:szCs w:val="28"/>
        </w:rPr>
        <w:lastRenderedPageBreak/>
        <w:t xml:space="preserve">2.2. Интеллект-фестиваль проводится  в  3 этапа: школьный,  муниципальный, региональный. В региональном этапе принимают участие  </w:t>
      </w:r>
      <w:proofErr w:type="gramStart"/>
      <w:r w:rsidRPr="00B62311">
        <w:rPr>
          <w:sz w:val="28"/>
          <w:szCs w:val="28"/>
        </w:rPr>
        <w:t>обучающиеся</w:t>
      </w:r>
      <w:proofErr w:type="gramEnd"/>
      <w:r w:rsidRPr="00B62311">
        <w:rPr>
          <w:sz w:val="28"/>
          <w:szCs w:val="28"/>
        </w:rPr>
        <w:t>, ставшие победителями и призерами муниципального этапа.</w:t>
      </w:r>
    </w:p>
    <w:p w:rsidR="00B62311" w:rsidRPr="00B62311" w:rsidRDefault="00B62311" w:rsidP="00B62311">
      <w:pPr>
        <w:tabs>
          <w:tab w:val="left" w:pos="709"/>
        </w:tabs>
        <w:ind w:firstLine="709"/>
        <w:jc w:val="both"/>
        <w:rPr>
          <w:sz w:val="28"/>
          <w:szCs w:val="28"/>
        </w:rPr>
      </w:pPr>
      <w:r w:rsidRPr="00B62311">
        <w:rPr>
          <w:sz w:val="28"/>
          <w:szCs w:val="28"/>
        </w:rPr>
        <w:t>2.3. Интеллект-фестиваль на региональном уровне  проводится в два тура:</w:t>
      </w:r>
    </w:p>
    <w:p w:rsidR="00B62311" w:rsidRPr="00B62311" w:rsidRDefault="00B62311" w:rsidP="00B62311">
      <w:pPr>
        <w:tabs>
          <w:tab w:val="left" w:pos="709"/>
        </w:tabs>
        <w:ind w:firstLine="709"/>
        <w:jc w:val="both"/>
        <w:rPr>
          <w:sz w:val="28"/>
          <w:szCs w:val="28"/>
        </w:rPr>
      </w:pPr>
      <w:proofErr w:type="gramStart"/>
      <w:r w:rsidRPr="00B62311">
        <w:rPr>
          <w:sz w:val="28"/>
          <w:szCs w:val="28"/>
          <w:lang w:val="en-US"/>
        </w:rPr>
        <w:t>I</w:t>
      </w:r>
      <w:r w:rsidRPr="00B62311">
        <w:rPr>
          <w:sz w:val="28"/>
          <w:szCs w:val="28"/>
        </w:rPr>
        <w:t xml:space="preserve"> тур – заочный, цель которого – выявить лучшие работы, соответствующие требованиям, изложенным в данном положении.</w:t>
      </w:r>
      <w:proofErr w:type="gramEnd"/>
      <w:r w:rsidRPr="00B62311">
        <w:rPr>
          <w:sz w:val="28"/>
          <w:szCs w:val="28"/>
        </w:rPr>
        <w:t xml:space="preserve"> </w:t>
      </w:r>
    </w:p>
    <w:p w:rsidR="00B62311" w:rsidRPr="00B62311" w:rsidRDefault="00B62311" w:rsidP="00B62311">
      <w:pPr>
        <w:tabs>
          <w:tab w:val="left" w:pos="709"/>
        </w:tabs>
        <w:ind w:firstLine="709"/>
        <w:jc w:val="both"/>
        <w:rPr>
          <w:color w:val="000000"/>
          <w:sz w:val="28"/>
          <w:szCs w:val="28"/>
        </w:rPr>
      </w:pPr>
      <w:r w:rsidRPr="00B62311">
        <w:rPr>
          <w:color w:val="000000"/>
          <w:sz w:val="28"/>
          <w:szCs w:val="28"/>
          <w:lang w:val="en-US"/>
        </w:rPr>
        <w:t>II</w:t>
      </w:r>
      <w:r w:rsidRPr="00B62311">
        <w:rPr>
          <w:color w:val="000000"/>
          <w:sz w:val="28"/>
          <w:szCs w:val="28"/>
        </w:rPr>
        <w:t xml:space="preserve"> тур – очный</w:t>
      </w:r>
      <w:proofErr w:type="gramStart"/>
      <w:r w:rsidRPr="00B62311">
        <w:rPr>
          <w:color w:val="000000"/>
          <w:sz w:val="28"/>
          <w:szCs w:val="28"/>
        </w:rPr>
        <w:t>,  который</w:t>
      </w:r>
      <w:proofErr w:type="gramEnd"/>
      <w:r w:rsidRPr="00B62311">
        <w:rPr>
          <w:color w:val="000000"/>
          <w:sz w:val="28"/>
          <w:szCs w:val="28"/>
        </w:rPr>
        <w:t xml:space="preserve"> состоится 2</w:t>
      </w:r>
      <w:r w:rsidR="00420713">
        <w:rPr>
          <w:color w:val="000000"/>
          <w:sz w:val="28"/>
          <w:szCs w:val="28"/>
        </w:rPr>
        <w:t>3</w:t>
      </w:r>
      <w:r w:rsidRPr="00B62311">
        <w:rPr>
          <w:color w:val="000000"/>
          <w:sz w:val="28"/>
          <w:szCs w:val="28"/>
        </w:rPr>
        <w:t xml:space="preserve"> марта 2019 года. К участию во втором туре допускаются научно-исследовательские работы, творческие модели и макеты, реконструкции, прошедшие экспертизу оргкомитета. </w:t>
      </w:r>
    </w:p>
    <w:p w:rsidR="00B62311" w:rsidRPr="00FC3E2E" w:rsidRDefault="00B62311" w:rsidP="00B62311">
      <w:pPr>
        <w:tabs>
          <w:tab w:val="left" w:pos="709"/>
        </w:tabs>
        <w:ind w:firstLine="709"/>
        <w:jc w:val="both"/>
        <w:rPr>
          <w:b/>
          <w:color w:val="000000"/>
          <w:sz w:val="28"/>
          <w:szCs w:val="28"/>
        </w:rPr>
      </w:pPr>
      <w:r w:rsidRPr="00B62311">
        <w:rPr>
          <w:color w:val="000000"/>
          <w:sz w:val="28"/>
          <w:szCs w:val="28"/>
        </w:rPr>
        <w:t xml:space="preserve">2.4. </w:t>
      </w:r>
      <w:r w:rsidRPr="00FC3E2E">
        <w:rPr>
          <w:b/>
          <w:color w:val="000000"/>
          <w:sz w:val="28"/>
          <w:szCs w:val="28"/>
        </w:rPr>
        <w:t xml:space="preserve">Тема </w:t>
      </w:r>
      <w:proofErr w:type="gramStart"/>
      <w:r w:rsidRPr="00FC3E2E">
        <w:rPr>
          <w:b/>
          <w:color w:val="000000"/>
          <w:sz w:val="28"/>
          <w:szCs w:val="28"/>
        </w:rPr>
        <w:t>интеллект-фестиваля</w:t>
      </w:r>
      <w:proofErr w:type="gramEnd"/>
      <w:r w:rsidRPr="00FC3E2E">
        <w:rPr>
          <w:b/>
          <w:color w:val="000000"/>
          <w:sz w:val="28"/>
          <w:szCs w:val="28"/>
        </w:rPr>
        <w:t xml:space="preserve"> – «Вектор развития современной культуры и науки».</w:t>
      </w:r>
    </w:p>
    <w:p w:rsidR="00B62311" w:rsidRPr="00B62311" w:rsidRDefault="00B62311" w:rsidP="00B62311">
      <w:pPr>
        <w:tabs>
          <w:tab w:val="left" w:pos="709"/>
        </w:tabs>
        <w:ind w:firstLine="709"/>
        <w:jc w:val="both"/>
        <w:rPr>
          <w:sz w:val="28"/>
          <w:szCs w:val="28"/>
        </w:rPr>
      </w:pPr>
      <w:r w:rsidRPr="00B62311">
        <w:rPr>
          <w:sz w:val="28"/>
          <w:szCs w:val="28"/>
        </w:rPr>
        <w:t>2.5. На интеллект-фестиваль представляются индивидуальные научно-исследовательские работы, в которых анализируются актуальные мировые и региональные события, явления, открытия, произошедшие в 2018 году или получившие их новое осмысление, а также творческие модели, связанные с темой. Конференция будет сопровождаться выставкой фото- и художественных работ участников по теме.</w:t>
      </w:r>
    </w:p>
    <w:p w:rsidR="00B62311" w:rsidRPr="00B62311" w:rsidRDefault="00B62311" w:rsidP="00B62311">
      <w:pPr>
        <w:numPr>
          <w:ilvl w:val="1"/>
          <w:numId w:val="29"/>
        </w:numPr>
        <w:tabs>
          <w:tab w:val="left" w:pos="709"/>
        </w:tabs>
        <w:ind w:left="0" w:firstLine="709"/>
        <w:jc w:val="both"/>
        <w:rPr>
          <w:sz w:val="28"/>
          <w:szCs w:val="28"/>
        </w:rPr>
      </w:pPr>
      <w:r w:rsidRPr="00B62311">
        <w:rPr>
          <w:sz w:val="28"/>
          <w:szCs w:val="28"/>
        </w:rPr>
        <w:t xml:space="preserve">Работа  интеллект-фестиваля  проводится  в форме </w:t>
      </w:r>
      <w:proofErr w:type="gramStart"/>
      <w:r w:rsidRPr="00B62311">
        <w:rPr>
          <w:sz w:val="28"/>
          <w:szCs w:val="28"/>
        </w:rPr>
        <w:t>пленарного</w:t>
      </w:r>
      <w:proofErr w:type="gramEnd"/>
      <w:r w:rsidRPr="00B62311">
        <w:rPr>
          <w:sz w:val="28"/>
          <w:szCs w:val="28"/>
        </w:rPr>
        <w:t xml:space="preserve"> и секционных заседаний. </w:t>
      </w:r>
    </w:p>
    <w:p w:rsidR="009D0FD1" w:rsidRPr="009D0FD1" w:rsidRDefault="009D0FD1" w:rsidP="009D0FD1">
      <w:pPr>
        <w:numPr>
          <w:ilvl w:val="1"/>
          <w:numId w:val="29"/>
        </w:numPr>
        <w:tabs>
          <w:tab w:val="left" w:pos="709"/>
        </w:tabs>
        <w:ind w:left="0" w:firstLine="709"/>
        <w:jc w:val="both"/>
        <w:rPr>
          <w:sz w:val="28"/>
          <w:szCs w:val="28"/>
        </w:rPr>
      </w:pPr>
      <w:r w:rsidRPr="009D0FD1">
        <w:rPr>
          <w:sz w:val="28"/>
          <w:szCs w:val="28"/>
        </w:rPr>
        <w:t xml:space="preserve">Заявки об участии в фестивале принимаются </w:t>
      </w:r>
      <w:r>
        <w:rPr>
          <w:sz w:val="28"/>
          <w:szCs w:val="28"/>
        </w:rPr>
        <w:t xml:space="preserve">до </w:t>
      </w:r>
      <w:r w:rsidRPr="000A2537">
        <w:rPr>
          <w:b/>
          <w:sz w:val="28"/>
          <w:szCs w:val="28"/>
        </w:rPr>
        <w:t>15 февраля 2019г</w:t>
      </w:r>
      <w:r>
        <w:rPr>
          <w:sz w:val="28"/>
          <w:szCs w:val="28"/>
        </w:rPr>
        <w:t xml:space="preserve">., </w:t>
      </w:r>
      <w:r w:rsidRPr="009D0FD1">
        <w:rPr>
          <w:sz w:val="28"/>
          <w:szCs w:val="28"/>
        </w:rPr>
        <w:t xml:space="preserve">доклады до </w:t>
      </w:r>
      <w:r w:rsidRPr="000A2537">
        <w:rPr>
          <w:b/>
          <w:sz w:val="28"/>
          <w:szCs w:val="28"/>
        </w:rPr>
        <w:t>1 марта 2019 г.,</w:t>
      </w:r>
      <w:r w:rsidRPr="009D0FD1">
        <w:rPr>
          <w:sz w:val="28"/>
          <w:szCs w:val="28"/>
        </w:rPr>
        <w:t xml:space="preserve"> в электронном или бумажном виде оформленные  в соответствии   с приложением  № 1 к настоящему   положению,</w:t>
      </w:r>
    </w:p>
    <w:p w:rsidR="009D0FD1" w:rsidRPr="009D0FD1" w:rsidRDefault="009D0FD1" w:rsidP="009D0FD1">
      <w:pPr>
        <w:tabs>
          <w:tab w:val="left" w:pos="709"/>
        </w:tabs>
        <w:jc w:val="both"/>
        <w:rPr>
          <w:sz w:val="28"/>
          <w:szCs w:val="28"/>
        </w:rPr>
      </w:pPr>
      <w:r w:rsidRPr="009D0FD1">
        <w:rPr>
          <w:sz w:val="28"/>
          <w:szCs w:val="28"/>
        </w:rPr>
        <w:t>Работы принимаются по адресу: муниципальное автономное общеобразовательное учреждение «Лицей гуманитарных наук» г. Саратов ежедневно с 10.00 до 16.00 по адресу: 410005, г. Саратов,  ул. Большая Садовая, д.224А или e-</w:t>
      </w:r>
      <w:proofErr w:type="spellStart"/>
      <w:r w:rsidRPr="009D0FD1">
        <w:rPr>
          <w:sz w:val="28"/>
          <w:szCs w:val="28"/>
        </w:rPr>
        <w:t>mail</w:t>
      </w:r>
      <w:proofErr w:type="spellEnd"/>
      <w:r w:rsidRPr="009D0FD1">
        <w:rPr>
          <w:sz w:val="28"/>
          <w:szCs w:val="28"/>
        </w:rPr>
        <w:t>: slgn95@mail.ru.</w:t>
      </w:r>
    </w:p>
    <w:p w:rsidR="009D0FD1" w:rsidRPr="009D0FD1" w:rsidRDefault="009D0FD1" w:rsidP="009D0FD1">
      <w:pPr>
        <w:numPr>
          <w:ilvl w:val="1"/>
          <w:numId w:val="29"/>
        </w:numPr>
        <w:tabs>
          <w:tab w:val="left" w:pos="709"/>
        </w:tabs>
        <w:jc w:val="both"/>
        <w:rPr>
          <w:sz w:val="28"/>
          <w:szCs w:val="28"/>
        </w:rPr>
      </w:pPr>
      <w:r w:rsidRPr="009D0FD1">
        <w:rPr>
          <w:sz w:val="28"/>
          <w:szCs w:val="28"/>
        </w:rPr>
        <w:t xml:space="preserve"> Телефон для справок: </w:t>
      </w:r>
    </w:p>
    <w:p w:rsidR="009D0FD1" w:rsidRPr="009D0FD1" w:rsidRDefault="009D0FD1" w:rsidP="009D0FD1">
      <w:pPr>
        <w:tabs>
          <w:tab w:val="left" w:pos="709"/>
        </w:tabs>
        <w:jc w:val="both"/>
        <w:rPr>
          <w:sz w:val="28"/>
          <w:szCs w:val="28"/>
        </w:rPr>
      </w:pPr>
      <w:r w:rsidRPr="009D0FD1">
        <w:rPr>
          <w:sz w:val="28"/>
          <w:szCs w:val="28"/>
        </w:rPr>
        <w:t xml:space="preserve">(8452) 49-19-60  - Министерство образования Саратовской области, </w:t>
      </w:r>
      <w:proofErr w:type="spellStart"/>
      <w:r w:rsidRPr="009D0FD1">
        <w:rPr>
          <w:sz w:val="28"/>
          <w:szCs w:val="28"/>
        </w:rPr>
        <w:t>Темникова</w:t>
      </w:r>
      <w:proofErr w:type="spellEnd"/>
      <w:r w:rsidRPr="009D0FD1">
        <w:rPr>
          <w:sz w:val="28"/>
          <w:szCs w:val="28"/>
        </w:rPr>
        <w:t xml:space="preserve"> Елена </w:t>
      </w:r>
      <w:proofErr w:type="spellStart"/>
      <w:r w:rsidRPr="009D0FD1">
        <w:rPr>
          <w:sz w:val="28"/>
          <w:szCs w:val="28"/>
        </w:rPr>
        <w:t>Вдадимировна</w:t>
      </w:r>
      <w:proofErr w:type="spellEnd"/>
    </w:p>
    <w:p w:rsidR="00B62311" w:rsidRPr="00B62311" w:rsidRDefault="009D0FD1" w:rsidP="009D0FD1">
      <w:pPr>
        <w:tabs>
          <w:tab w:val="left" w:pos="709"/>
        </w:tabs>
        <w:jc w:val="both"/>
        <w:rPr>
          <w:sz w:val="28"/>
          <w:szCs w:val="28"/>
        </w:rPr>
      </w:pPr>
      <w:r w:rsidRPr="009D0FD1">
        <w:rPr>
          <w:sz w:val="28"/>
          <w:szCs w:val="28"/>
        </w:rPr>
        <w:t>(8452) 27-90-43, 8-9873197849 -  заместитель директора  по МР МАОУ «Лицей гуманитарных наук» Корниенко Елена Викторовна</w:t>
      </w:r>
      <w:proofErr w:type="gramStart"/>
      <w:r w:rsidRPr="009D0FD1">
        <w:rPr>
          <w:sz w:val="28"/>
          <w:szCs w:val="28"/>
        </w:rPr>
        <w:t>;</w:t>
      </w:r>
      <w:r w:rsidR="00B62311" w:rsidRPr="00B62311">
        <w:rPr>
          <w:sz w:val="28"/>
          <w:szCs w:val="28"/>
        </w:rPr>
        <w:t>.</w:t>
      </w:r>
      <w:proofErr w:type="gramEnd"/>
    </w:p>
    <w:p w:rsidR="00B62311" w:rsidRPr="00B62311" w:rsidRDefault="00B62311" w:rsidP="00B62311">
      <w:pPr>
        <w:tabs>
          <w:tab w:val="left" w:pos="709"/>
        </w:tabs>
        <w:ind w:firstLine="709"/>
        <w:jc w:val="both"/>
        <w:rPr>
          <w:sz w:val="28"/>
          <w:szCs w:val="28"/>
        </w:rPr>
      </w:pPr>
      <w:r w:rsidRPr="00B62311">
        <w:rPr>
          <w:sz w:val="28"/>
          <w:szCs w:val="28"/>
        </w:rPr>
        <w:t xml:space="preserve">Принимаются работы обучающихся только 9-11-х классов общеобразовательных учреждений  области, других субъектов  Российской Федерации, стран СНГ. </w:t>
      </w:r>
    </w:p>
    <w:p w:rsidR="00B62311" w:rsidRPr="00B62311" w:rsidRDefault="00B62311" w:rsidP="00B62311">
      <w:pPr>
        <w:numPr>
          <w:ilvl w:val="1"/>
          <w:numId w:val="29"/>
        </w:numPr>
        <w:tabs>
          <w:tab w:val="left" w:pos="709"/>
        </w:tabs>
        <w:ind w:left="0" w:firstLine="709"/>
        <w:jc w:val="both"/>
        <w:rPr>
          <w:sz w:val="28"/>
          <w:szCs w:val="28"/>
        </w:rPr>
      </w:pPr>
      <w:r w:rsidRPr="00B62311">
        <w:rPr>
          <w:sz w:val="28"/>
          <w:szCs w:val="28"/>
        </w:rPr>
        <w:t>Работы участников оцениваются в соответствии  с  критериями   (приложения  № 2, 3 к  настоящему положению).</w:t>
      </w:r>
    </w:p>
    <w:p w:rsidR="00B62311" w:rsidRPr="00B62311" w:rsidRDefault="00B62311" w:rsidP="00B62311">
      <w:pPr>
        <w:tabs>
          <w:tab w:val="left" w:pos="709"/>
        </w:tabs>
        <w:ind w:firstLine="709"/>
        <w:jc w:val="both"/>
        <w:rPr>
          <w:sz w:val="28"/>
          <w:szCs w:val="28"/>
        </w:rPr>
      </w:pPr>
    </w:p>
    <w:p w:rsidR="00B62311" w:rsidRPr="00B62311" w:rsidRDefault="00B62311" w:rsidP="00B62311">
      <w:pPr>
        <w:numPr>
          <w:ilvl w:val="0"/>
          <w:numId w:val="29"/>
        </w:numPr>
        <w:tabs>
          <w:tab w:val="left" w:pos="709"/>
        </w:tabs>
        <w:jc w:val="center"/>
        <w:rPr>
          <w:b/>
          <w:sz w:val="28"/>
          <w:szCs w:val="28"/>
        </w:rPr>
      </w:pPr>
      <w:r w:rsidRPr="00B62311">
        <w:rPr>
          <w:b/>
          <w:sz w:val="28"/>
          <w:szCs w:val="28"/>
        </w:rPr>
        <w:t xml:space="preserve">Оргкомитет </w:t>
      </w:r>
      <w:proofErr w:type="gramStart"/>
      <w:r w:rsidRPr="00B62311">
        <w:rPr>
          <w:b/>
          <w:sz w:val="28"/>
          <w:szCs w:val="28"/>
        </w:rPr>
        <w:t>интеллект-фестиваля</w:t>
      </w:r>
      <w:proofErr w:type="gramEnd"/>
    </w:p>
    <w:p w:rsidR="00B62311" w:rsidRPr="00B62311" w:rsidRDefault="00B62311" w:rsidP="00B62311">
      <w:pPr>
        <w:tabs>
          <w:tab w:val="left" w:pos="709"/>
        </w:tabs>
        <w:jc w:val="center"/>
        <w:rPr>
          <w:b/>
          <w:sz w:val="28"/>
          <w:szCs w:val="28"/>
        </w:rPr>
      </w:pPr>
    </w:p>
    <w:p w:rsidR="00B62311" w:rsidRPr="00B62311" w:rsidRDefault="00B62311" w:rsidP="00B62311">
      <w:pPr>
        <w:tabs>
          <w:tab w:val="left" w:pos="709"/>
        </w:tabs>
        <w:jc w:val="both"/>
        <w:rPr>
          <w:sz w:val="28"/>
          <w:szCs w:val="28"/>
        </w:rPr>
      </w:pPr>
      <w:r w:rsidRPr="00B62311">
        <w:rPr>
          <w:b/>
          <w:sz w:val="28"/>
          <w:szCs w:val="28"/>
        </w:rPr>
        <w:tab/>
      </w:r>
      <w:r w:rsidRPr="00B62311">
        <w:rPr>
          <w:sz w:val="28"/>
          <w:szCs w:val="28"/>
        </w:rPr>
        <w:t xml:space="preserve">3.1. Для  подготовки и проведения </w:t>
      </w:r>
      <w:proofErr w:type="gramStart"/>
      <w:r w:rsidRPr="00B62311">
        <w:rPr>
          <w:sz w:val="28"/>
          <w:szCs w:val="28"/>
        </w:rPr>
        <w:t>интеллект-фестиваля</w:t>
      </w:r>
      <w:proofErr w:type="gramEnd"/>
      <w:r w:rsidRPr="00B62311">
        <w:rPr>
          <w:sz w:val="28"/>
          <w:szCs w:val="28"/>
        </w:rPr>
        <w:t xml:space="preserve">   министерством образования области формируется оргкомитет.</w:t>
      </w:r>
    </w:p>
    <w:p w:rsidR="00B62311" w:rsidRPr="00B62311" w:rsidRDefault="00B62311" w:rsidP="00B62311">
      <w:pPr>
        <w:tabs>
          <w:tab w:val="left" w:pos="709"/>
        </w:tabs>
        <w:jc w:val="both"/>
        <w:rPr>
          <w:sz w:val="28"/>
          <w:szCs w:val="28"/>
        </w:rPr>
      </w:pPr>
      <w:r w:rsidRPr="00B62311">
        <w:rPr>
          <w:sz w:val="28"/>
          <w:szCs w:val="28"/>
        </w:rPr>
        <w:tab/>
        <w:t xml:space="preserve">3.2. В  состав  оргкомитета  включаются:  начальники управлений, отделов, специалисты  министерства  образования  Саратовской области, </w:t>
      </w:r>
      <w:r w:rsidRPr="00B62311">
        <w:rPr>
          <w:sz w:val="28"/>
          <w:szCs w:val="28"/>
        </w:rPr>
        <w:lastRenderedPageBreak/>
        <w:t>государственного автономного учреждения дополнительного профессионального образования «Саратовский областной институт развития образования»,   председатель комитета по образованию  администрации муниципального образования «Город  Саратов», директор  муниципального общеобразовательного учреждения, в котором  проводится  интеллект-фестиваль. Возглавляет  оргкомитет заместитель министра образования Саратовской области – начальник управления общего образования.</w:t>
      </w:r>
    </w:p>
    <w:p w:rsidR="00B62311" w:rsidRPr="00B62311" w:rsidRDefault="00B62311" w:rsidP="00B62311">
      <w:pPr>
        <w:tabs>
          <w:tab w:val="left" w:pos="709"/>
        </w:tabs>
        <w:jc w:val="both"/>
        <w:rPr>
          <w:sz w:val="28"/>
          <w:szCs w:val="28"/>
        </w:rPr>
      </w:pPr>
      <w:r w:rsidRPr="00B62311">
        <w:rPr>
          <w:sz w:val="28"/>
          <w:szCs w:val="28"/>
        </w:rPr>
        <w:tab/>
        <w:t>3.3. Состав  оргкомитета  утверждается приказом министерства образования Саратовской области.</w:t>
      </w:r>
    </w:p>
    <w:p w:rsidR="00B62311" w:rsidRPr="00B62311" w:rsidRDefault="00B62311" w:rsidP="00B62311">
      <w:pPr>
        <w:tabs>
          <w:tab w:val="left" w:pos="709"/>
        </w:tabs>
        <w:jc w:val="both"/>
        <w:rPr>
          <w:sz w:val="28"/>
          <w:szCs w:val="28"/>
        </w:rPr>
      </w:pPr>
    </w:p>
    <w:p w:rsidR="00B62311" w:rsidRPr="00B62311" w:rsidRDefault="00B62311" w:rsidP="00B62311">
      <w:pPr>
        <w:numPr>
          <w:ilvl w:val="0"/>
          <w:numId w:val="29"/>
        </w:numPr>
        <w:tabs>
          <w:tab w:val="left" w:pos="709"/>
        </w:tabs>
        <w:jc w:val="center"/>
        <w:rPr>
          <w:b/>
          <w:sz w:val="28"/>
          <w:szCs w:val="28"/>
        </w:rPr>
      </w:pPr>
      <w:r w:rsidRPr="00B62311">
        <w:rPr>
          <w:b/>
          <w:sz w:val="28"/>
          <w:szCs w:val="28"/>
        </w:rPr>
        <w:t xml:space="preserve">Основные  секции  </w:t>
      </w:r>
      <w:proofErr w:type="gramStart"/>
      <w:r w:rsidRPr="00B62311">
        <w:rPr>
          <w:b/>
          <w:sz w:val="28"/>
          <w:szCs w:val="28"/>
        </w:rPr>
        <w:t>интеллект-фестиваля</w:t>
      </w:r>
      <w:proofErr w:type="gramEnd"/>
    </w:p>
    <w:p w:rsidR="00B62311" w:rsidRPr="00B62311" w:rsidRDefault="00B62311" w:rsidP="00B62311">
      <w:pPr>
        <w:tabs>
          <w:tab w:val="left" w:pos="709"/>
        </w:tabs>
        <w:ind w:firstLine="709"/>
        <w:jc w:val="both"/>
        <w:rPr>
          <w:sz w:val="28"/>
          <w:szCs w:val="28"/>
        </w:rPr>
      </w:pPr>
    </w:p>
    <w:p w:rsidR="00B62311" w:rsidRPr="00B62311" w:rsidRDefault="00B62311" w:rsidP="00B62311">
      <w:pPr>
        <w:tabs>
          <w:tab w:val="left" w:pos="709"/>
        </w:tabs>
        <w:ind w:firstLine="709"/>
        <w:jc w:val="both"/>
        <w:rPr>
          <w:sz w:val="28"/>
          <w:szCs w:val="28"/>
        </w:rPr>
      </w:pPr>
      <w:r w:rsidRPr="00B62311">
        <w:rPr>
          <w:sz w:val="28"/>
          <w:szCs w:val="28"/>
        </w:rPr>
        <w:t>4.1. Научно-исследовательская работа участников может быть рассмотрена  в одной или нескольких секциях:</w:t>
      </w:r>
    </w:p>
    <w:p w:rsidR="00B62311" w:rsidRPr="00B62311" w:rsidRDefault="00B62311" w:rsidP="00B62311">
      <w:pPr>
        <w:tabs>
          <w:tab w:val="left" w:pos="709"/>
        </w:tabs>
        <w:ind w:firstLine="709"/>
        <w:jc w:val="both"/>
        <w:rPr>
          <w:sz w:val="28"/>
          <w:szCs w:val="28"/>
        </w:rPr>
      </w:pPr>
      <w:r w:rsidRPr="00B62311">
        <w:rPr>
          <w:sz w:val="28"/>
          <w:szCs w:val="28"/>
        </w:rPr>
        <w:t xml:space="preserve">  - История.</w:t>
      </w:r>
    </w:p>
    <w:p w:rsidR="00B62311" w:rsidRPr="00B62311" w:rsidRDefault="00B62311" w:rsidP="00B62311">
      <w:pPr>
        <w:tabs>
          <w:tab w:val="left" w:pos="709"/>
        </w:tabs>
        <w:ind w:firstLine="709"/>
        <w:jc w:val="both"/>
        <w:rPr>
          <w:sz w:val="28"/>
          <w:szCs w:val="28"/>
        </w:rPr>
      </w:pPr>
      <w:r w:rsidRPr="00B62311">
        <w:rPr>
          <w:sz w:val="28"/>
          <w:szCs w:val="28"/>
        </w:rPr>
        <w:t xml:space="preserve">  - Обществознание.</w:t>
      </w:r>
    </w:p>
    <w:p w:rsidR="00B62311" w:rsidRPr="00B62311" w:rsidRDefault="00B62311" w:rsidP="00B62311">
      <w:pPr>
        <w:tabs>
          <w:tab w:val="left" w:pos="709"/>
        </w:tabs>
        <w:ind w:firstLine="709"/>
        <w:jc w:val="both"/>
        <w:rPr>
          <w:sz w:val="28"/>
          <w:szCs w:val="28"/>
        </w:rPr>
      </w:pPr>
      <w:r w:rsidRPr="00B62311">
        <w:rPr>
          <w:sz w:val="28"/>
          <w:szCs w:val="28"/>
        </w:rPr>
        <w:t xml:space="preserve">  - Культурология. </w:t>
      </w:r>
    </w:p>
    <w:p w:rsidR="00B62311" w:rsidRPr="00B62311" w:rsidRDefault="00B62311" w:rsidP="00B62311">
      <w:pPr>
        <w:tabs>
          <w:tab w:val="left" w:pos="709"/>
        </w:tabs>
        <w:ind w:firstLine="709"/>
        <w:jc w:val="both"/>
        <w:rPr>
          <w:sz w:val="28"/>
          <w:szCs w:val="28"/>
        </w:rPr>
      </w:pPr>
      <w:r w:rsidRPr="00B62311">
        <w:rPr>
          <w:sz w:val="28"/>
          <w:szCs w:val="28"/>
        </w:rPr>
        <w:t xml:space="preserve">  - Великие личности.</w:t>
      </w:r>
    </w:p>
    <w:p w:rsidR="00B62311" w:rsidRPr="00B62311" w:rsidRDefault="00B62311" w:rsidP="00B62311">
      <w:pPr>
        <w:tabs>
          <w:tab w:val="left" w:pos="709"/>
        </w:tabs>
        <w:ind w:firstLine="709"/>
        <w:jc w:val="both"/>
        <w:rPr>
          <w:sz w:val="28"/>
          <w:szCs w:val="28"/>
        </w:rPr>
      </w:pPr>
      <w:r w:rsidRPr="00B62311">
        <w:rPr>
          <w:sz w:val="28"/>
          <w:szCs w:val="28"/>
        </w:rPr>
        <w:t xml:space="preserve">  - Литература.</w:t>
      </w:r>
    </w:p>
    <w:p w:rsidR="00B62311" w:rsidRPr="00B62311" w:rsidRDefault="00B62311" w:rsidP="00B62311">
      <w:pPr>
        <w:tabs>
          <w:tab w:val="left" w:pos="709"/>
        </w:tabs>
        <w:ind w:firstLine="709"/>
        <w:jc w:val="both"/>
        <w:rPr>
          <w:sz w:val="28"/>
          <w:szCs w:val="28"/>
        </w:rPr>
      </w:pPr>
      <w:r w:rsidRPr="00B62311">
        <w:rPr>
          <w:sz w:val="28"/>
          <w:szCs w:val="28"/>
        </w:rPr>
        <w:t xml:space="preserve">  - Русский язык.</w:t>
      </w:r>
    </w:p>
    <w:p w:rsidR="00B62311" w:rsidRPr="00B62311" w:rsidRDefault="00B62311" w:rsidP="00B62311">
      <w:pPr>
        <w:tabs>
          <w:tab w:val="left" w:pos="709"/>
        </w:tabs>
        <w:ind w:firstLine="709"/>
        <w:jc w:val="both"/>
        <w:rPr>
          <w:sz w:val="28"/>
          <w:szCs w:val="28"/>
        </w:rPr>
      </w:pPr>
      <w:r w:rsidRPr="00B62311">
        <w:rPr>
          <w:sz w:val="28"/>
          <w:szCs w:val="28"/>
        </w:rPr>
        <w:t xml:space="preserve">  - Экономика.</w:t>
      </w:r>
    </w:p>
    <w:p w:rsidR="00B62311" w:rsidRPr="00B62311" w:rsidRDefault="00B62311" w:rsidP="00B62311">
      <w:pPr>
        <w:tabs>
          <w:tab w:val="left" w:pos="709"/>
        </w:tabs>
        <w:ind w:firstLine="709"/>
        <w:jc w:val="both"/>
        <w:rPr>
          <w:sz w:val="28"/>
          <w:szCs w:val="28"/>
        </w:rPr>
      </w:pPr>
      <w:r w:rsidRPr="00B62311">
        <w:rPr>
          <w:sz w:val="28"/>
          <w:szCs w:val="28"/>
        </w:rPr>
        <w:t xml:space="preserve">  - Социология.</w:t>
      </w:r>
    </w:p>
    <w:p w:rsidR="00B62311" w:rsidRPr="00B62311" w:rsidRDefault="00B62311" w:rsidP="00B62311">
      <w:pPr>
        <w:tabs>
          <w:tab w:val="left" w:pos="851"/>
        </w:tabs>
        <w:ind w:firstLine="851"/>
        <w:jc w:val="both"/>
        <w:rPr>
          <w:sz w:val="28"/>
          <w:szCs w:val="28"/>
        </w:rPr>
      </w:pPr>
      <w:r w:rsidRPr="00B62311">
        <w:rPr>
          <w:sz w:val="28"/>
          <w:szCs w:val="28"/>
        </w:rPr>
        <w:t>- География.</w:t>
      </w:r>
    </w:p>
    <w:p w:rsidR="00B62311" w:rsidRPr="00B62311" w:rsidRDefault="00B62311" w:rsidP="00B62311">
      <w:pPr>
        <w:tabs>
          <w:tab w:val="left" w:pos="709"/>
        </w:tabs>
        <w:ind w:firstLine="709"/>
        <w:jc w:val="both"/>
        <w:rPr>
          <w:sz w:val="28"/>
          <w:szCs w:val="28"/>
        </w:rPr>
      </w:pPr>
      <w:r w:rsidRPr="00B62311">
        <w:rPr>
          <w:sz w:val="28"/>
          <w:szCs w:val="28"/>
        </w:rPr>
        <w:t xml:space="preserve">  - Иностранные языки.</w:t>
      </w:r>
    </w:p>
    <w:p w:rsidR="00B62311" w:rsidRPr="00B62311" w:rsidRDefault="00B62311" w:rsidP="00B62311">
      <w:pPr>
        <w:tabs>
          <w:tab w:val="left" w:pos="709"/>
        </w:tabs>
        <w:ind w:firstLine="709"/>
        <w:jc w:val="both"/>
        <w:rPr>
          <w:sz w:val="28"/>
          <w:szCs w:val="28"/>
        </w:rPr>
      </w:pPr>
      <w:r w:rsidRPr="00B62311">
        <w:rPr>
          <w:sz w:val="28"/>
          <w:szCs w:val="28"/>
        </w:rPr>
        <w:t xml:space="preserve">  - Средства массовой информации.</w:t>
      </w:r>
    </w:p>
    <w:p w:rsidR="00B62311" w:rsidRPr="00B62311" w:rsidRDefault="00B62311" w:rsidP="00B62311">
      <w:pPr>
        <w:tabs>
          <w:tab w:val="left" w:pos="709"/>
        </w:tabs>
        <w:ind w:firstLine="851"/>
        <w:jc w:val="both"/>
        <w:rPr>
          <w:sz w:val="28"/>
          <w:szCs w:val="28"/>
        </w:rPr>
      </w:pPr>
      <w:r w:rsidRPr="00B62311">
        <w:rPr>
          <w:sz w:val="28"/>
          <w:szCs w:val="28"/>
        </w:rPr>
        <w:t xml:space="preserve">- Выставочные площадки работ участников конференции. </w:t>
      </w:r>
    </w:p>
    <w:p w:rsidR="00B62311" w:rsidRPr="00B62311" w:rsidRDefault="00B62311" w:rsidP="00B62311">
      <w:pPr>
        <w:tabs>
          <w:tab w:val="left" w:pos="709"/>
        </w:tabs>
        <w:ind w:firstLine="709"/>
        <w:jc w:val="both"/>
        <w:rPr>
          <w:sz w:val="28"/>
          <w:szCs w:val="28"/>
        </w:rPr>
      </w:pPr>
      <w:r w:rsidRPr="00B62311">
        <w:rPr>
          <w:sz w:val="28"/>
          <w:szCs w:val="28"/>
        </w:rPr>
        <w:t xml:space="preserve">4.2 Состав  жюри  формируется  организаторами  </w:t>
      </w:r>
      <w:proofErr w:type="gramStart"/>
      <w:r w:rsidRPr="00B62311">
        <w:rPr>
          <w:sz w:val="28"/>
          <w:szCs w:val="28"/>
        </w:rPr>
        <w:t>интеллект-фестиваля</w:t>
      </w:r>
      <w:proofErr w:type="gramEnd"/>
      <w:r w:rsidRPr="00B62311">
        <w:rPr>
          <w:sz w:val="28"/>
          <w:szCs w:val="28"/>
        </w:rPr>
        <w:t xml:space="preserve">.  В состав жюри   включаются:  </w:t>
      </w:r>
    </w:p>
    <w:p w:rsidR="00B62311" w:rsidRPr="00B62311" w:rsidRDefault="00B62311" w:rsidP="00B62311">
      <w:pPr>
        <w:tabs>
          <w:tab w:val="left" w:pos="709"/>
        </w:tabs>
        <w:ind w:firstLine="709"/>
        <w:jc w:val="both"/>
        <w:rPr>
          <w:sz w:val="28"/>
          <w:szCs w:val="28"/>
        </w:rPr>
      </w:pPr>
      <w:proofErr w:type="gramStart"/>
      <w:r w:rsidRPr="00B62311">
        <w:rPr>
          <w:sz w:val="28"/>
          <w:szCs w:val="28"/>
        </w:rPr>
        <w:t xml:space="preserve">– преподаватели государственного автономного учреждения дополнительного профессионального образования «Саратовский областной институт развития образования»,   федерального  государственного бюджетного  образовательного учреждения  высшего профессионального образования  «Саратовская  государственная  юридическая  академия»,  Поволжского института управления им. </w:t>
      </w:r>
      <w:proofErr w:type="spellStart"/>
      <w:r w:rsidRPr="00B62311">
        <w:rPr>
          <w:sz w:val="28"/>
          <w:szCs w:val="28"/>
        </w:rPr>
        <w:t>П.А.Столыпина</w:t>
      </w:r>
      <w:proofErr w:type="spellEnd"/>
      <w:r w:rsidRPr="00B62311">
        <w:rPr>
          <w:sz w:val="28"/>
          <w:szCs w:val="28"/>
        </w:rPr>
        <w:t xml:space="preserve"> -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roofErr w:type="gramEnd"/>
    </w:p>
    <w:p w:rsidR="00B62311" w:rsidRPr="000A2537" w:rsidRDefault="00B62311" w:rsidP="00B62311">
      <w:pPr>
        <w:tabs>
          <w:tab w:val="left" w:pos="709"/>
        </w:tabs>
        <w:ind w:firstLine="709"/>
        <w:jc w:val="both"/>
        <w:rPr>
          <w:sz w:val="28"/>
          <w:szCs w:val="28"/>
        </w:rPr>
      </w:pPr>
      <w:r w:rsidRPr="00B62311">
        <w:rPr>
          <w:sz w:val="28"/>
          <w:szCs w:val="28"/>
        </w:rPr>
        <w:t xml:space="preserve">– учителя муниципального автономного общеобразовательного учреждения  «Лицей гуманитарных наук». </w:t>
      </w:r>
    </w:p>
    <w:p w:rsidR="009D0FD1" w:rsidRPr="000A2537" w:rsidRDefault="009D0FD1" w:rsidP="00B62311">
      <w:pPr>
        <w:tabs>
          <w:tab w:val="left" w:pos="709"/>
        </w:tabs>
        <w:ind w:firstLine="709"/>
        <w:jc w:val="both"/>
        <w:rPr>
          <w:sz w:val="28"/>
          <w:szCs w:val="28"/>
        </w:rPr>
      </w:pPr>
    </w:p>
    <w:p w:rsidR="009D0FD1" w:rsidRPr="000A2537" w:rsidRDefault="009D0FD1" w:rsidP="00B62311">
      <w:pPr>
        <w:tabs>
          <w:tab w:val="left" w:pos="709"/>
        </w:tabs>
        <w:ind w:firstLine="709"/>
        <w:jc w:val="both"/>
        <w:rPr>
          <w:sz w:val="28"/>
          <w:szCs w:val="28"/>
        </w:rPr>
      </w:pPr>
    </w:p>
    <w:p w:rsidR="00B62311" w:rsidRPr="00B62311" w:rsidRDefault="00B62311" w:rsidP="00B62311">
      <w:pPr>
        <w:tabs>
          <w:tab w:val="left" w:pos="709"/>
        </w:tabs>
        <w:ind w:firstLine="709"/>
        <w:jc w:val="both"/>
        <w:rPr>
          <w:sz w:val="28"/>
          <w:szCs w:val="28"/>
        </w:rPr>
      </w:pPr>
    </w:p>
    <w:p w:rsidR="00B62311" w:rsidRPr="00B62311" w:rsidRDefault="00B62311" w:rsidP="00B62311">
      <w:pPr>
        <w:numPr>
          <w:ilvl w:val="0"/>
          <w:numId w:val="29"/>
        </w:numPr>
        <w:tabs>
          <w:tab w:val="left" w:pos="709"/>
        </w:tabs>
        <w:jc w:val="center"/>
        <w:rPr>
          <w:b/>
          <w:sz w:val="28"/>
          <w:szCs w:val="28"/>
        </w:rPr>
      </w:pPr>
      <w:r w:rsidRPr="00B62311">
        <w:rPr>
          <w:b/>
          <w:sz w:val="28"/>
          <w:szCs w:val="28"/>
        </w:rPr>
        <w:t xml:space="preserve">Подведение итогов </w:t>
      </w:r>
      <w:proofErr w:type="gramStart"/>
      <w:r w:rsidRPr="00B62311">
        <w:rPr>
          <w:b/>
          <w:sz w:val="28"/>
          <w:szCs w:val="28"/>
        </w:rPr>
        <w:t>интеллект-фестиваля</w:t>
      </w:r>
      <w:proofErr w:type="gramEnd"/>
    </w:p>
    <w:p w:rsidR="00B62311" w:rsidRPr="00B62311" w:rsidRDefault="00B62311" w:rsidP="00B62311">
      <w:pPr>
        <w:tabs>
          <w:tab w:val="left" w:pos="709"/>
        </w:tabs>
        <w:ind w:firstLine="709"/>
        <w:rPr>
          <w:sz w:val="28"/>
          <w:szCs w:val="28"/>
        </w:rPr>
      </w:pPr>
    </w:p>
    <w:p w:rsidR="00B62311" w:rsidRPr="00B62311" w:rsidRDefault="00B62311" w:rsidP="00B62311">
      <w:pPr>
        <w:tabs>
          <w:tab w:val="left" w:pos="709"/>
        </w:tabs>
        <w:ind w:firstLine="709"/>
        <w:jc w:val="both"/>
        <w:rPr>
          <w:sz w:val="28"/>
          <w:szCs w:val="28"/>
        </w:rPr>
      </w:pPr>
      <w:r w:rsidRPr="00B62311">
        <w:rPr>
          <w:sz w:val="28"/>
          <w:szCs w:val="28"/>
        </w:rPr>
        <w:lastRenderedPageBreak/>
        <w:t xml:space="preserve">  5.1. Итоги  </w:t>
      </w:r>
      <w:proofErr w:type="gramStart"/>
      <w:r w:rsidRPr="00B62311">
        <w:rPr>
          <w:sz w:val="28"/>
          <w:szCs w:val="28"/>
        </w:rPr>
        <w:t>интеллект-фестиваля</w:t>
      </w:r>
      <w:proofErr w:type="gramEnd"/>
      <w:r w:rsidRPr="00B62311">
        <w:rPr>
          <w:sz w:val="28"/>
          <w:szCs w:val="28"/>
        </w:rPr>
        <w:t xml:space="preserve">  подводит жюри по каждой секции. Все решения членов жюри протоколируются и являются окончательными.</w:t>
      </w:r>
    </w:p>
    <w:p w:rsidR="00B62311" w:rsidRPr="00B62311" w:rsidRDefault="00B62311" w:rsidP="00B62311">
      <w:pPr>
        <w:tabs>
          <w:tab w:val="left" w:pos="709"/>
        </w:tabs>
        <w:ind w:firstLine="709"/>
        <w:jc w:val="both"/>
        <w:rPr>
          <w:sz w:val="28"/>
          <w:szCs w:val="28"/>
        </w:rPr>
      </w:pPr>
      <w:r w:rsidRPr="00B62311">
        <w:rPr>
          <w:sz w:val="28"/>
          <w:szCs w:val="28"/>
        </w:rPr>
        <w:t xml:space="preserve">  5.2.  Ж</w:t>
      </w:r>
      <w:r w:rsidRPr="00B62311">
        <w:rPr>
          <w:bCs/>
          <w:sz w:val="28"/>
          <w:szCs w:val="28"/>
        </w:rPr>
        <w:t xml:space="preserve">юри определяет абсолютных победителей  интеллект-фестиваля  и представляет кандидатуры </w:t>
      </w:r>
      <w:proofErr w:type="gramStart"/>
      <w:r w:rsidRPr="00B62311">
        <w:rPr>
          <w:bCs/>
          <w:sz w:val="28"/>
          <w:szCs w:val="28"/>
        </w:rPr>
        <w:t>на рассмотрение  областной конкурсной комиссии по поддержке талантливой  молодёжи  Саратовской области для присуждения премии по поддержке талантливой молодёжи в рамках</w:t>
      </w:r>
      <w:proofErr w:type="gramEnd"/>
      <w:r w:rsidRPr="00B62311">
        <w:rPr>
          <w:bCs/>
          <w:sz w:val="28"/>
          <w:szCs w:val="28"/>
        </w:rPr>
        <w:t xml:space="preserve">  приоритетного национального проекта «Образование».</w:t>
      </w:r>
    </w:p>
    <w:p w:rsidR="00B62311" w:rsidRPr="00B62311" w:rsidRDefault="00B62311" w:rsidP="00B62311">
      <w:pPr>
        <w:tabs>
          <w:tab w:val="left" w:pos="709"/>
        </w:tabs>
        <w:ind w:firstLine="709"/>
        <w:jc w:val="both"/>
        <w:rPr>
          <w:sz w:val="28"/>
          <w:szCs w:val="28"/>
        </w:rPr>
      </w:pPr>
      <w:r w:rsidRPr="00B62311">
        <w:rPr>
          <w:sz w:val="28"/>
          <w:szCs w:val="28"/>
        </w:rPr>
        <w:t xml:space="preserve">  5.3. Итоги </w:t>
      </w:r>
      <w:proofErr w:type="gramStart"/>
      <w:r w:rsidRPr="00B62311">
        <w:rPr>
          <w:sz w:val="28"/>
          <w:szCs w:val="28"/>
        </w:rPr>
        <w:t>интеллект-фестиваля</w:t>
      </w:r>
      <w:proofErr w:type="gramEnd"/>
      <w:r w:rsidRPr="00B62311">
        <w:rPr>
          <w:sz w:val="28"/>
          <w:szCs w:val="28"/>
        </w:rPr>
        <w:t xml:space="preserve"> утверждаются  приказом министерства  образования  Саратовской области. Всем участникам </w:t>
      </w:r>
      <w:proofErr w:type="gramStart"/>
      <w:r w:rsidRPr="00B62311">
        <w:rPr>
          <w:sz w:val="28"/>
          <w:szCs w:val="28"/>
        </w:rPr>
        <w:t>интеллект-фестиваля</w:t>
      </w:r>
      <w:proofErr w:type="gramEnd"/>
      <w:r w:rsidRPr="00B62311">
        <w:rPr>
          <w:sz w:val="28"/>
          <w:szCs w:val="28"/>
        </w:rPr>
        <w:t xml:space="preserve">  выдается сертификат участника. Победители, занявшие призовые места, награждаются дипломами министерства образования области.</w:t>
      </w:r>
    </w:p>
    <w:p w:rsidR="00B62311" w:rsidRPr="00B62311" w:rsidRDefault="00B62311" w:rsidP="00B62311">
      <w:pPr>
        <w:tabs>
          <w:tab w:val="left" w:pos="709"/>
        </w:tabs>
        <w:ind w:firstLine="709"/>
        <w:jc w:val="both"/>
        <w:rPr>
          <w:sz w:val="28"/>
          <w:szCs w:val="28"/>
        </w:rPr>
      </w:pPr>
      <w:r w:rsidRPr="00B62311">
        <w:rPr>
          <w:sz w:val="28"/>
          <w:szCs w:val="28"/>
        </w:rPr>
        <w:t xml:space="preserve">  5.4.  Лучшие работы  </w:t>
      </w:r>
      <w:proofErr w:type="gramStart"/>
      <w:r w:rsidRPr="00B62311">
        <w:rPr>
          <w:sz w:val="28"/>
          <w:szCs w:val="28"/>
        </w:rPr>
        <w:t>обучающихся</w:t>
      </w:r>
      <w:proofErr w:type="gramEnd"/>
      <w:r w:rsidRPr="00B62311">
        <w:rPr>
          <w:sz w:val="28"/>
          <w:szCs w:val="28"/>
        </w:rPr>
        <w:t xml:space="preserve">  могут быть опубликованы в сборнике по итогам интеллект-фестиваля.</w:t>
      </w:r>
    </w:p>
    <w:p w:rsidR="00B62311" w:rsidRPr="00B62311" w:rsidRDefault="00B62311" w:rsidP="00B62311">
      <w:pPr>
        <w:tabs>
          <w:tab w:val="left" w:pos="709"/>
        </w:tabs>
        <w:ind w:firstLine="709"/>
        <w:jc w:val="both"/>
        <w:rPr>
          <w:b/>
          <w:i/>
          <w:sz w:val="28"/>
          <w:szCs w:val="28"/>
        </w:rPr>
      </w:pPr>
      <w:r w:rsidRPr="00B62311">
        <w:rPr>
          <w:sz w:val="28"/>
          <w:szCs w:val="28"/>
        </w:rPr>
        <w:t xml:space="preserve">  </w:t>
      </w: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420713" w:rsidRPr="000A2537" w:rsidRDefault="00420713" w:rsidP="00B62311">
      <w:pPr>
        <w:ind w:left="4963" w:firstLine="360"/>
        <w:rPr>
          <w:sz w:val="28"/>
          <w:szCs w:val="28"/>
        </w:rPr>
      </w:pPr>
    </w:p>
    <w:p w:rsidR="009D0FD1" w:rsidRPr="000A2537" w:rsidRDefault="00E671FF" w:rsidP="00B62311">
      <w:pPr>
        <w:ind w:left="4963" w:firstLine="360"/>
        <w:rPr>
          <w:sz w:val="28"/>
          <w:szCs w:val="28"/>
        </w:rPr>
      </w:pPr>
      <w:r w:rsidRPr="000A2537">
        <w:rPr>
          <w:sz w:val="28"/>
          <w:szCs w:val="28"/>
        </w:rPr>
        <w:t xml:space="preserve"> </w:t>
      </w:r>
    </w:p>
    <w:p w:rsidR="00420713" w:rsidRPr="00FC3E2E" w:rsidRDefault="00420713" w:rsidP="00B62311">
      <w:pPr>
        <w:ind w:left="4963" w:firstLine="360"/>
        <w:rPr>
          <w:sz w:val="28"/>
          <w:szCs w:val="28"/>
        </w:rPr>
      </w:pPr>
    </w:p>
    <w:p w:rsidR="00420713" w:rsidRPr="00FC3E2E" w:rsidRDefault="00420713" w:rsidP="00B62311">
      <w:pPr>
        <w:ind w:left="4963" w:firstLine="360"/>
        <w:rPr>
          <w:sz w:val="28"/>
          <w:szCs w:val="28"/>
        </w:rPr>
      </w:pPr>
    </w:p>
    <w:p w:rsidR="00B62311" w:rsidRPr="00B62311" w:rsidRDefault="00B62311" w:rsidP="00420713">
      <w:pPr>
        <w:ind w:left="5387" w:hanging="64"/>
        <w:rPr>
          <w:sz w:val="28"/>
          <w:szCs w:val="28"/>
        </w:rPr>
      </w:pPr>
      <w:r w:rsidRPr="00B62311">
        <w:rPr>
          <w:sz w:val="28"/>
          <w:szCs w:val="28"/>
        </w:rPr>
        <w:t>Приложение  № 1 к положению</w:t>
      </w:r>
    </w:p>
    <w:p w:rsidR="00B62311" w:rsidRPr="00B62311" w:rsidRDefault="00B62311" w:rsidP="00420713">
      <w:pPr>
        <w:ind w:left="5387" w:hanging="64"/>
        <w:rPr>
          <w:sz w:val="28"/>
          <w:szCs w:val="28"/>
        </w:rPr>
      </w:pPr>
      <w:r w:rsidRPr="00B62311">
        <w:rPr>
          <w:sz w:val="28"/>
          <w:szCs w:val="28"/>
        </w:rPr>
        <w:t xml:space="preserve">об  интеллект – </w:t>
      </w:r>
      <w:proofErr w:type="gramStart"/>
      <w:r w:rsidRPr="00B62311">
        <w:rPr>
          <w:sz w:val="28"/>
          <w:szCs w:val="28"/>
        </w:rPr>
        <w:t>фестивале</w:t>
      </w:r>
      <w:proofErr w:type="gramEnd"/>
    </w:p>
    <w:p w:rsidR="00B62311" w:rsidRPr="00B62311" w:rsidRDefault="00420713" w:rsidP="00420713">
      <w:pPr>
        <w:ind w:left="5387" w:hanging="64"/>
        <w:rPr>
          <w:sz w:val="28"/>
          <w:szCs w:val="28"/>
        </w:rPr>
      </w:pPr>
      <w:r>
        <w:rPr>
          <w:sz w:val="28"/>
          <w:szCs w:val="28"/>
        </w:rPr>
        <w:lastRenderedPageBreak/>
        <w:t>школьников «Политика  вокруг</w:t>
      </w:r>
      <w:r w:rsidRPr="00FC3E2E">
        <w:rPr>
          <w:sz w:val="28"/>
          <w:szCs w:val="28"/>
        </w:rPr>
        <w:t xml:space="preserve"> </w:t>
      </w:r>
      <w:r w:rsidR="00B62311" w:rsidRPr="00B62311">
        <w:rPr>
          <w:sz w:val="28"/>
          <w:szCs w:val="28"/>
        </w:rPr>
        <w:t>нас»</w:t>
      </w:r>
    </w:p>
    <w:p w:rsidR="00B62311" w:rsidRPr="00B62311" w:rsidRDefault="00B62311" w:rsidP="00B62311">
      <w:pPr>
        <w:ind w:firstLine="360"/>
        <w:jc w:val="center"/>
        <w:rPr>
          <w:b/>
          <w:sz w:val="28"/>
          <w:szCs w:val="28"/>
        </w:rPr>
      </w:pPr>
    </w:p>
    <w:p w:rsidR="00B62311" w:rsidRPr="00B62311" w:rsidRDefault="00B62311" w:rsidP="00B62311">
      <w:pPr>
        <w:ind w:firstLine="360"/>
        <w:jc w:val="center"/>
        <w:rPr>
          <w:b/>
          <w:sz w:val="28"/>
          <w:szCs w:val="28"/>
        </w:rPr>
      </w:pPr>
      <w:r w:rsidRPr="00B62311">
        <w:rPr>
          <w:b/>
          <w:sz w:val="28"/>
          <w:szCs w:val="28"/>
        </w:rPr>
        <w:t xml:space="preserve">Форма  заявки на  участие  в </w:t>
      </w:r>
      <w:proofErr w:type="gramStart"/>
      <w:r w:rsidRPr="00B62311">
        <w:rPr>
          <w:b/>
          <w:sz w:val="28"/>
          <w:szCs w:val="28"/>
        </w:rPr>
        <w:t>интеллект-фестивале</w:t>
      </w:r>
      <w:proofErr w:type="gramEnd"/>
      <w:r w:rsidRPr="00B62311">
        <w:rPr>
          <w:b/>
          <w:sz w:val="28"/>
          <w:szCs w:val="28"/>
        </w:rPr>
        <w:t xml:space="preserve"> </w:t>
      </w:r>
    </w:p>
    <w:p w:rsidR="00B62311" w:rsidRPr="00B62311" w:rsidRDefault="00B62311" w:rsidP="00B62311">
      <w:pPr>
        <w:ind w:firstLine="360"/>
        <w:jc w:val="center"/>
        <w:rPr>
          <w:b/>
          <w:sz w:val="28"/>
          <w:szCs w:val="28"/>
        </w:rPr>
      </w:pPr>
      <w:r w:rsidRPr="00B62311">
        <w:rPr>
          <w:b/>
          <w:sz w:val="28"/>
          <w:szCs w:val="28"/>
        </w:rPr>
        <w:t>«Политика вокруг нас»</w:t>
      </w:r>
    </w:p>
    <w:p w:rsidR="00B62311" w:rsidRPr="00B62311" w:rsidRDefault="00B62311" w:rsidP="00B62311">
      <w:pPr>
        <w:ind w:firstLine="360"/>
        <w:jc w:val="center"/>
        <w:rPr>
          <w:sz w:val="28"/>
          <w:szCs w:val="28"/>
        </w:rPr>
      </w:pPr>
    </w:p>
    <w:p w:rsidR="00B62311" w:rsidRPr="00B62311" w:rsidRDefault="00B62311" w:rsidP="00B62311">
      <w:pPr>
        <w:ind w:firstLine="360"/>
        <w:jc w:val="center"/>
        <w:rPr>
          <w:sz w:val="28"/>
          <w:szCs w:val="28"/>
        </w:rPr>
      </w:pPr>
      <w:r w:rsidRPr="00B62311">
        <w:rPr>
          <w:sz w:val="28"/>
          <w:szCs w:val="28"/>
        </w:rPr>
        <w:t xml:space="preserve">Заявка на участие </w:t>
      </w:r>
    </w:p>
    <w:p w:rsidR="00B62311" w:rsidRPr="00B62311" w:rsidRDefault="00B62311" w:rsidP="00B62311">
      <w:pPr>
        <w:ind w:firstLine="360"/>
        <w:jc w:val="center"/>
        <w:rPr>
          <w:sz w:val="28"/>
          <w:szCs w:val="28"/>
        </w:rPr>
      </w:pPr>
      <w:r w:rsidRPr="00B62311">
        <w:rPr>
          <w:sz w:val="28"/>
          <w:szCs w:val="28"/>
        </w:rPr>
        <w:t xml:space="preserve">в </w:t>
      </w:r>
      <w:proofErr w:type="gramStart"/>
      <w:r w:rsidRPr="00B62311">
        <w:rPr>
          <w:sz w:val="28"/>
          <w:szCs w:val="28"/>
        </w:rPr>
        <w:t>интеллект-фестивале</w:t>
      </w:r>
      <w:proofErr w:type="gramEnd"/>
      <w:r w:rsidRPr="00B62311">
        <w:rPr>
          <w:sz w:val="28"/>
          <w:szCs w:val="28"/>
        </w:rPr>
        <w:t xml:space="preserve"> школьников </w:t>
      </w:r>
    </w:p>
    <w:p w:rsidR="00B62311" w:rsidRPr="00B62311" w:rsidRDefault="00B62311" w:rsidP="00B62311">
      <w:pPr>
        <w:ind w:firstLine="360"/>
        <w:jc w:val="center"/>
        <w:rPr>
          <w:sz w:val="28"/>
          <w:szCs w:val="28"/>
        </w:rPr>
      </w:pPr>
      <w:r w:rsidRPr="00B62311">
        <w:rPr>
          <w:sz w:val="28"/>
          <w:szCs w:val="28"/>
        </w:rPr>
        <w:t>«Политика вокруг нас»</w:t>
      </w:r>
    </w:p>
    <w:p w:rsidR="00B62311" w:rsidRPr="00B62311" w:rsidRDefault="00B62311" w:rsidP="00B62311">
      <w:pPr>
        <w:ind w:firstLine="36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Образовательное учреждение</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Ф.И.О. участника (полностью)</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Класс</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Название работы</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Направление работы, предполагаемая секция</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Ф.И.О. научного руководителя (полностью)</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r w:rsidR="00B62311" w:rsidRPr="00B62311" w:rsidTr="00B62311">
        <w:tc>
          <w:tcPr>
            <w:tcW w:w="4785" w:type="dxa"/>
            <w:tcBorders>
              <w:top w:val="single" w:sz="4" w:space="0" w:color="000000"/>
              <w:left w:val="single" w:sz="4" w:space="0" w:color="000000"/>
              <w:bottom w:val="single" w:sz="4" w:space="0" w:color="000000"/>
              <w:right w:val="single" w:sz="4" w:space="0" w:color="000000"/>
            </w:tcBorders>
            <w:hideMark/>
          </w:tcPr>
          <w:p w:rsidR="00B62311" w:rsidRPr="00B62311" w:rsidRDefault="00B62311" w:rsidP="00B62311">
            <w:pPr>
              <w:numPr>
                <w:ilvl w:val="0"/>
                <w:numId w:val="28"/>
              </w:numPr>
              <w:rPr>
                <w:sz w:val="28"/>
                <w:szCs w:val="28"/>
              </w:rPr>
            </w:pPr>
            <w:r w:rsidRPr="00B62311">
              <w:rPr>
                <w:sz w:val="28"/>
                <w:szCs w:val="28"/>
              </w:rPr>
              <w:t>Необходимое  техническое оборудование</w:t>
            </w:r>
          </w:p>
        </w:tc>
        <w:tc>
          <w:tcPr>
            <w:tcW w:w="4786" w:type="dxa"/>
            <w:tcBorders>
              <w:top w:val="single" w:sz="4" w:space="0" w:color="000000"/>
              <w:left w:val="single" w:sz="4" w:space="0" w:color="000000"/>
              <w:bottom w:val="single" w:sz="4" w:space="0" w:color="000000"/>
              <w:right w:val="single" w:sz="4" w:space="0" w:color="000000"/>
            </w:tcBorders>
          </w:tcPr>
          <w:p w:rsidR="00B62311" w:rsidRPr="00B62311" w:rsidRDefault="00B62311" w:rsidP="00B62311">
            <w:pPr>
              <w:rPr>
                <w:sz w:val="28"/>
                <w:szCs w:val="28"/>
              </w:rPr>
            </w:pPr>
          </w:p>
        </w:tc>
      </w:tr>
    </w:tbl>
    <w:p w:rsidR="00B62311" w:rsidRPr="00B62311" w:rsidRDefault="00B62311" w:rsidP="00B62311">
      <w:pPr>
        <w:ind w:firstLine="360"/>
        <w:rPr>
          <w:sz w:val="28"/>
          <w:szCs w:val="28"/>
        </w:rPr>
      </w:pPr>
    </w:p>
    <w:p w:rsidR="00B62311" w:rsidRPr="00B62311" w:rsidRDefault="00B62311" w:rsidP="00B62311">
      <w:pPr>
        <w:ind w:firstLine="360"/>
        <w:rPr>
          <w:sz w:val="28"/>
          <w:szCs w:val="28"/>
        </w:rPr>
      </w:pPr>
      <w:r w:rsidRPr="00B62311">
        <w:rPr>
          <w:sz w:val="28"/>
          <w:szCs w:val="28"/>
        </w:rPr>
        <w:t xml:space="preserve">Руководитель ОУ: </w:t>
      </w:r>
    </w:p>
    <w:p w:rsidR="00B62311" w:rsidRPr="00B62311" w:rsidRDefault="00B62311" w:rsidP="00B62311">
      <w:pPr>
        <w:ind w:firstLine="360"/>
        <w:rPr>
          <w:sz w:val="28"/>
          <w:szCs w:val="28"/>
        </w:rPr>
      </w:pPr>
    </w:p>
    <w:p w:rsidR="00B62311" w:rsidRPr="00B62311" w:rsidRDefault="00B62311" w:rsidP="00B62311">
      <w:pPr>
        <w:ind w:firstLine="360"/>
        <w:rPr>
          <w:sz w:val="28"/>
          <w:szCs w:val="28"/>
        </w:rPr>
      </w:pPr>
      <w:r w:rsidRPr="00B62311">
        <w:rPr>
          <w:sz w:val="28"/>
          <w:szCs w:val="28"/>
        </w:rPr>
        <w:t>М.П.</w:t>
      </w:r>
    </w:p>
    <w:p w:rsidR="00B62311" w:rsidRPr="00B62311" w:rsidRDefault="00B62311" w:rsidP="00B62311">
      <w:pPr>
        <w:ind w:firstLine="360"/>
        <w:rPr>
          <w:sz w:val="28"/>
          <w:szCs w:val="28"/>
        </w:rPr>
      </w:pPr>
    </w:p>
    <w:p w:rsidR="00B62311" w:rsidRPr="00B62311" w:rsidRDefault="00B62311" w:rsidP="00B62311">
      <w:pPr>
        <w:ind w:firstLine="540"/>
        <w:jc w:val="both"/>
        <w:rPr>
          <w:sz w:val="28"/>
          <w:szCs w:val="28"/>
        </w:rPr>
      </w:pPr>
      <w:r w:rsidRPr="00B62311">
        <w:rPr>
          <w:sz w:val="28"/>
          <w:szCs w:val="28"/>
        </w:rPr>
        <w:t xml:space="preserve">  </w:t>
      </w:r>
    </w:p>
    <w:p w:rsidR="00B62311" w:rsidRPr="00B62311" w:rsidRDefault="00B62311" w:rsidP="00B62311">
      <w:pPr>
        <w:jc w:val="center"/>
        <w:rPr>
          <w:b/>
          <w:sz w:val="28"/>
          <w:szCs w:val="28"/>
        </w:rPr>
      </w:pPr>
      <w:r w:rsidRPr="00B62311">
        <w:rPr>
          <w:b/>
          <w:sz w:val="28"/>
          <w:szCs w:val="28"/>
        </w:rPr>
        <w:t xml:space="preserve">Требования  к  оформлению  работы участника </w:t>
      </w:r>
      <w:proofErr w:type="gramStart"/>
      <w:r w:rsidRPr="00B62311">
        <w:rPr>
          <w:b/>
          <w:sz w:val="28"/>
          <w:szCs w:val="28"/>
        </w:rPr>
        <w:t>интеллект-фестиваля</w:t>
      </w:r>
      <w:proofErr w:type="gramEnd"/>
      <w:r w:rsidRPr="00B62311">
        <w:rPr>
          <w:b/>
          <w:sz w:val="28"/>
          <w:szCs w:val="28"/>
        </w:rPr>
        <w:t xml:space="preserve"> </w:t>
      </w:r>
    </w:p>
    <w:p w:rsidR="00B62311" w:rsidRPr="00B62311" w:rsidRDefault="00B62311" w:rsidP="00B62311">
      <w:pPr>
        <w:jc w:val="center"/>
        <w:rPr>
          <w:b/>
          <w:sz w:val="28"/>
          <w:szCs w:val="28"/>
        </w:rPr>
      </w:pPr>
    </w:p>
    <w:p w:rsidR="00B62311" w:rsidRPr="00B62311" w:rsidRDefault="00B62311" w:rsidP="00B62311">
      <w:pPr>
        <w:ind w:firstLine="709"/>
        <w:jc w:val="both"/>
        <w:rPr>
          <w:sz w:val="28"/>
          <w:szCs w:val="28"/>
        </w:rPr>
      </w:pPr>
      <w:r w:rsidRPr="00B62311">
        <w:rPr>
          <w:sz w:val="28"/>
          <w:szCs w:val="28"/>
        </w:rPr>
        <w:t>В работе должны присутствовать следующие структурные компоненты:</w:t>
      </w:r>
    </w:p>
    <w:p w:rsidR="00B62311" w:rsidRPr="00B62311" w:rsidRDefault="00B62311" w:rsidP="00B62311">
      <w:pPr>
        <w:ind w:firstLine="709"/>
        <w:jc w:val="both"/>
        <w:rPr>
          <w:sz w:val="28"/>
          <w:szCs w:val="28"/>
        </w:rPr>
      </w:pPr>
      <w:r w:rsidRPr="00B62311">
        <w:rPr>
          <w:sz w:val="28"/>
          <w:szCs w:val="28"/>
        </w:rPr>
        <w:t>- титульный лист с названием темы и исходными данными автора и руководителя;</w:t>
      </w:r>
    </w:p>
    <w:p w:rsidR="00B62311" w:rsidRPr="00B62311" w:rsidRDefault="00B62311" w:rsidP="00B62311">
      <w:pPr>
        <w:ind w:firstLine="709"/>
        <w:jc w:val="both"/>
        <w:rPr>
          <w:sz w:val="28"/>
          <w:szCs w:val="28"/>
        </w:rPr>
      </w:pPr>
      <w:r w:rsidRPr="00B62311">
        <w:rPr>
          <w:sz w:val="28"/>
          <w:szCs w:val="28"/>
        </w:rPr>
        <w:t>-  план работы (введение, главы и параграфы, заключение, приложение);</w:t>
      </w:r>
    </w:p>
    <w:p w:rsidR="00B62311" w:rsidRPr="00B62311" w:rsidRDefault="00B62311" w:rsidP="00B62311">
      <w:pPr>
        <w:ind w:firstLine="709"/>
        <w:jc w:val="both"/>
        <w:rPr>
          <w:sz w:val="28"/>
          <w:szCs w:val="28"/>
        </w:rPr>
      </w:pPr>
      <w:r w:rsidRPr="00B62311">
        <w:rPr>
          <w:sz w:val="28"/>
          <w:szCs w:val="28"/>
        </w:rPr>
        <w:t xml:space="preserve">- список использованных материалов, источников, научной и иной справочной литературы. </w:t>
      </w:r>
    </w:p>
    <w:p w:rsidR="00B62311" w:rsidRPr="00B62311" w:rsidRDefault="00B62311" w:rsidP="00B62311">
      <w:pPr>
        <w:pStyle w:val="ae"/>
        <w:spacing w:after="0"/>
        <w:ind w:left="0" w:firstLine="709"/>
        <w:jc w:val="both"/>
        <w:rPr>
          <w:sz w:val="28"/>
          <w:szCs w:val="28"/>
        </w:rPr>
      </w:pPr>
      <w:r w:rsidRPr="00B62311">
        <w:rPr>
          <w:sz w:val="28"/>
          <w:szCs w:val="28"/>
        </w:rPr>
        <w:t xml:space="preserve">Работы принимаются на бумажном и электронном носителях. Объем работы не более 15 страниц без учета приложений  в  формате  </w:t>
      </w:r>
      <w:r w:rsidRPr="00B62311">
        <w:rPr>
          <w:sz w:val="28"/>
          <w:szCs w:val="28"/>
          <w:lang w:val="en-US"/>
        </w:rPr>
        <w:t>Word</w:t>
      </w:r>
      <w:r w:rsidRPr="00B62311">
        <w:rPr>
          <w:sz w:val="28"/>
          <w:szCs w:val="28"/>
        </w:rPr>
        <w:t xml:space="preserve">  на диске для публикации (шрифт </w:t>
      </w:r>
      <w:proofErr w:type="spellStart"/>
      <w:r w:rsidRPr="00B62311">
        <w:rPr>
          <w:sz w:val="28"/>
          <w:szCs w:val="28"/>
        </w:rPr>
        <w:t>Times</w:t>
      </w:r>
      <w:proofErr w:type="spellEnd"/>
      <w:r w:rsidRPr="00B62311">
        <w:rPr>
          <w:sz w:val="28"/>
          <w:szCs w:val="28"/>
        </w:rPr>
        <w:t xml:space="preserve"> </w:t>
      </w:r>
      <w:proofErr w:type="spellStart"/>
      <w:r w:rsidRPr="00B62311">
        <w:rPr>
          <w:sz w:val="28"/>
          <w:szCs w:val="28"/>
        </w:rPr>
        <w:t>New</w:t>
      </w:r>
      <w:proofErr w:type="spellEnd"/>
      <w:r w:rsidRPr="00B62311">
        <w:rPr>
          <w:sz w:val="28"/>
          <w:szCs w:val="28"/>
        </w:rPr>
        <w:t xml:space="preserve"> </w:t>
      </w:r>
      <w:proofErr w:type="spellStart"/>
      <w:r w:rsidRPr="00B62311">
        <w:rPr>
          <w:sz w:val="28"/>
          <w:szCs w:val="28"/>
        </w:rPr>
        <w:t>Roman</w:t>
      </w:r>
      <w:proofErr w:type="spellEnd"/>
      <w:r w:rsidRPr="00B62311">
        <w:rPr>
          <w:sz w:val="28"/>
          <w:szCs w:val="28"/>
        </w:rPr>
        <w:t xml:space="preserve">, размер шрифта 14,  интервал 1,5). </w:t>
      </w:r>
    </w:p>
    <w:p w:rsidR="00B62311" w:rsidRPr="00B62311" w:rsidRDefault="00B62311" w:rsidP="00B62311">
      <w:pPr>
        <w:pStyle w:val="ae"/>
        <w:spacing w:after="0"/>
        <w:ind w:left="0" w:firstLine="709"/>
        <w:jc w:val="both"/>
        <w:rPr>
          <w:sz w:val="28"/>
          <w:szCs w:val="28"/>
        </w:rPr>
      </w:pPr>
    </w:p>
    <w:p w:rsidR="00B62311" w:rsidRPr="00B62311" w:rsidRDefault="00B62311" w:rsidP="00B62311">
      <w:pPr>
        <w:pStyle w:val="ae"/>
        <w:spacing w:after="0"/>
        <w:ind w:left="0" w:firstLine="709"/>
        <w:jc w:val="both"/>
        <w:rPr>
          <w:sz w:val="28"/>
          <w:szCs w:val="28"/>
        </w:rPr>
      </w:pPr>
    </w:p>
    <w:p w:rsidR="00B62311" w:rsidRPr="00B62311" w:rsidRDefault="00B62311" w:rsidP="00B62311">
      <w:pPr>
        <w:pStyle w:val="ae"/>
        <w:spacing w:after="0"/>
        <w:ind w:left="0" w:firstLine="709"/>
        <w:jc w:val="both"/>
        <w:rPr>
          <w:sz w:val="28"/>
          <w:szCs w:val="28"/>
        </w:rPr>
      </w:pPr>
    </w:p>
    <w:p w:rsidR="00B62311" w:rsidRPr="00B62311" w:rsidRDefault="00B62311" w:rsidP="00420713">
      <w:pPr>
        <w:ind w:left="5670" w:firstLine="13"/>
        <w:rPr>
          <w:sz w:val="28"/>
          <w:szCs w:val="28"/>
        </w:rPr>
      </w:pPr>
      <w:r w:rsidRPr="00B62311">
        <w:rPr>
          <w:sz w:val="28"/>
          <w:szCs w:val="28"/>
        </w:rPr>
        <w:t>Приложение  № 2 к положению</w:t>
      </w:r>
    </w:p>
    <w:p w:rsidR="00B62311" w:rsidRPr="00B62311" w:rsidRDefault="00B62311" w:rsidP="00B62311">
      <w:pPr>
        <w:ind w:left="5323" w:firstLine="360"/>
        <w:rPr>
          <w:sz w:val="28"/>
          <w:szCs w:val="28"/>
        </w:rPr>
      </w:pPr>
      <w:r w:rsidRPr="00B62311">
        <w:rPr>
          <w:sz w:val="28"/>
          <w:szCs w:val="28"/>
        </w:rPr>
        <w:lastRenderedPageBreak/>
        <w:t xml:space="preserve">об  интеллект – </w:t>
      </w:r>
      <w:proofErr w:type="gramStart"/>
      <w:r w:rsidRPr="00B62311">
        <w:rPr>
          <w:sz w:val="28"/>
          <w:szCs w:val="28"/>
        </w:rPr>
        <w:t>фестивале</w:t>
      </w:r>
      <w:proofErr w:type="gramEnd"/>
    </w:p>
    <w:p w:rsidR="00B62311" w:rsidRPr="00B62311" w:rsidRDefault="00B62311" w:rsidP="00420713">
      <w:pPr>
        <w:ind w:left="5670"/>
        <w:rPr>
          <w:sz w:val="28"/>
          <w:szCs w:val="28"/>
        </w:rPr>
      </w:pPr>
      <w:r w:rsidRPr="00B62311">
        <w:rPr>
          <w:sz w:val="28"/>
          <w:szCs w:val="28"/>
        </w:rPr>
        <w:t>школьников «Политика  вокруг нас»</w:t>
      </w:r>
    </w:p>
    <w:p w:rsidR="00B62311" w:rsidRPr="00B62311" w:rsidRDefault="00B62311" w:rsidP="00B62311">
      <w:pPr>
        <w:pStyle w:val="ae"/>
        <w:spacing w:after="0"/>
        <w:ind w:left="0" w:firstLine="709"/>
        <w:jc w:val="both"/>
        <w:rPr>
          <w:sz w:val="28"/>
          <w:szCs w:val="28"/>
        </w:rPr>
      </w:pPr>
    </w:p>
    <w:p w:rsidR="00B62311" w:rsidRPr="00B62311" w:rsidRDefault="00B62311" w:rsidP="00B62311">
      <w:pPr>
        <w:jc w:val="center"/>
        <w:rPr>
          <w:b/>
          <w:color w:val="000000"/>
          <w:spacing w:val="-9"/>
          <w:sz w:val="28"/>
          <w:szCs w:val="28"/>
        </w:rPr>
      </w:pPr>
      <w:r w:rsidRPr="00B62311">
        <w:rPr>
          <w:b/>
          <w:color w:val="000000"/>
          <w:spacing w:val="-9"/>
          <w:sz w:val="28"/>
          <w:szCs w:val="28"/>
        </w:rPr>
        <w:t xml:space="preserve">Критерии оценки научно-исследовательской работ </w:t>
      </w:r>
    </w:p>
    <w:p w:rsidR="00B62311" w:rsidRPr="00B62311" w:rsidRDefault="00B62311" w:rsidP="00B62311">
      <w:pPr>
        <w:jc w:val="center"/>
        <w:rPr>
          <w:b/>
          <w:color w:val="000000"/>
          <w:spacing w:val="-9"/>
          <w:sz w:val="28"/>
          <w:szCs w:val="28"/>
        </w:rPr>
      </w:pPr>
      <w:r w:rsidRPr="00B62311">
        <w:rPr>
          <w:b/>
          <w:color w:val="000000"/>
          <w:spacing w:val="-9"/>
          <w:sz w:val="28"/>
          <w:szCs w:val="28"/>
        </w:rPr>
        <w:t xml:space="preserve">Участников </w:t>
      </w:r>
      <w:proofErr w:type="gramStart"/>
      <w:r w:rsidRPr="00B62311">
        <w:rPr>
          <w:b/>
          <w:color w:val="000000"/>
          <w:spacing w:val="-9"/>
          <w:sz w:val="28"/>
          <w:szCs w:val="28"/>
        </w:rPr>
        <w:t>интеллект-фестиваля</w:t>
      </w:r>
      <w:proofErr w:type="gramEnd"/>
    </w:p>
    <w:p w:rsidR="00B62311" w:rsidRPr="00B62311" w:rsidRDefault="00B62311" w:rsidP="00B62311">
      <w:pPr>
        <w:pStyle w:val="ae"/>
        <w:spacing w:after="0"/>
        <w:ind w:left="0" w:firstLine="709"/>
        <w:jc w:val="both"/>
        <w:rPr>
          <w:sz w:val="28"/>
          <w:szCs w:val="28"/>
        </w:rPr>
      </w:pPr>
    </w:p>
    <w:tbl>
      <w:tblPr>
        <w:tblW w:w="9660" w:type="dxa"/>
        <w:tblInd w:w="108" w:type="dxa"/>
        <w:tblLayout w:type="fixed"/>
        <w:tblLook w:val="01E0" w:firstRow="1" w:lastRow="1" w:firstColumn="1" w:lastColumn="1" w:noHBand="0" w:noVBand="0"/>
      </w:tblPr>
      <w:tblGrid>
        <w:gridCol w:w="567"/>
        <w:gridCol w:w="7938"/>
        <w:gridCol w:w="1155"/>
      </w:tblGrid>
      <w:tr w:rsidR="00B62311" w:rsidRPr="00B62311" w:rsidTr="00B62311">
        <w:trPr>
          <w:trHeight w:val="130"/>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jc w:val="center"/>
              <w:rPr>
                <w:b/>
                <w:color w:val="000000"/>
                <w:spacing w:val="-9"/>
                <w:sz w:val="28"/>
                <w:szCs w:val="28"/>
              </w:rPr>
            </w:pPr>
            <w:r w:rsidRPr="00B62311">
              <w:rPr>
                <w:b/>
                <w:color w:val="000000"/>
                <w:spacing w:val="-9"/>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B62311" w:rsidRPr="00420713" w:rsidRDefault="00B62311" w:rsidP="00420713">
            <w:pPr>
              <w:pStyle w:val="1"/>
              <w:ind w:right="-250"/>
              <w:jc w:val="center"/>
              <w:rPr>
                <w:rFonts w:ascii="Times New Roman" w:hAnsi="Times New Roman" w:cs="Times New Roman"/>
                <w:color w:val="auto"/>
              </w:rPr>
            </w:pPr>
            <w:r w:rsidRPr="00420713">
              <w:rPr>
                <w:rFonts w:ascii="Times New Roman" w:hAnsi="Times New Roman" w:cs="Times New Roman"/>
                <w:color w:val="auto"/>
              </w:rPr>
              <w:t>Оцениваемые параметры</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center"/>
              <w:rPr>
                <w:b/>
                <w:color w:val="000000"/>
                <w:spacing w:val="-9"/>
                <w:sz w:val="28"/>
                <w:szCs w:val="28"/>
              </w:rPr>
            </w:pPr>
            <w:r w:rsidRPr="00B62311">
              <w:rPr>
                <w:b/>
                <w:color w:val="000000"/>
                <w:spacing w:val="-9"/>
                <w:sz w:val="28"/>
                <w:szCs w:val="28"/>
              </w:rPr>
              <w:t>Оценки</w:t>
            </w:r>
          </w:p>
        </w:tc>
      </w:tr>
      <w:tr w:rsidR="00B62311" w:rsidRPr="00B62311" w:rsidTr="00B62311">
        <w:trPr>
          <w:trHeight w:val="1115"/>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Актуальность поставленной задачи.</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Имеет большой практический и теоретический интерес.</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Носит вспомогательный характер.</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Степень актуальности определить сложно.</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Неактуальна.</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3</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989"/>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Владение автором научным аппаратом.</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Владеет свободно.</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Владеет некоторыми понятиями.</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Не владеет.</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935"/>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Умение автора выделить и сформулировать проблему, цели и задачи исследования.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Автор четко выделяет и формулирует проблему, цели и задачи исследования.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Недостаточный уровень проработанности проблемы, цели и задач исследования.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Проблемы, цели и задачи исследования не выделены и не сформулированы.</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1108"/>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Оригинальность методов решения задачи, исследования.</w:t>
            </w:r>
          </w:p>
          <w:p w:rsidR="00B62311" w:rsidRPr="00B62311" w:rsidRDefault="00B62311" w:rsidP="00B62311">
            <w:pPr>
              <w:shd w:val="clear" w:color="auto" w:fill="FFFFFF"/>
              <w:ind w:left="462"/>
              <w:jc w:val="both"/>
              <w:rPr>
                <w:color w:val="000000"/>
                <w:spacing w:val="-9"/>
                <w:sz w:val="28"/>
                <w:szCs w:val="28"/>
              </w:rPr>
            </w:pPr>
            <w:proofErr w:type="gramStart"/>
            <w:r w:rsidRPr="00B62311">
              <w:rPr>
                <w:color w:val="000000"/>
                <w:spacing w:val="-9"/>
                <w:sz w:val="28"/>
                <w:szCs w:val="28"/>
              </w:rPr>
              <w:t>Решена</w:t>
            </w:r>
            <w:proofErr w:type="gramEnd"/>
            <w:r w:rsidRPr="00B62311">
              <w:rPr>
                <w:color w:val="000000"/>
                <w:spacing w:val="-9"/>
                <w:sz w:val="28"/>
                <w:szCs w:val="28"/>
              </w:rPr>
              <w:t xml:space="preserve"> новыми, оригинальными методами.</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Имеет новый подход к решению, использованы новые идеи.</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Используются традиционные методы решения.</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3</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tc>
      </w:tr>
      <w:tr w:rsidR="00B62311" w:rsidRPr="00B62311" w:rsidTr="00B62311">
        <w:trPr>
          <w:trHeight w:val="1562"/>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Новизна полученных результатов.</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Получены новые теоретические и практические результаты.</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Разработан и выполнен оригинальный эксперимент.</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Имеется новый подход к решению известной проблемы.</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Имеются элементы новизны.</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Ничего нового нет.</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4</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3</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1213"/>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roofErr w:type="spellStart"/>
            <w:r w:rsidRPr="00B62311">
              <w:rPr>
                <w:color w:val="000000"/>
                <w:spacing w:val="-9"/>
                <w:sz w:val="28"/>
                <w:szCs w:val="28"/>
              </w:rPr>
              <w:t>Сформулированность</w:t>
            </w:r>
            <w:proofErr w:type="spellEnd"/>
            <w:r w:rsidRPr="00B62311">
              <w:rPr>
                <w:color w:val="000000"/>
                <w:spacing w:val="-9"/>
                <w:sz w:val="28"/>
                <w:szCs w:val="28"/>
              </w:rPr>
              <w:t xml:space="preserve"> и аргументированность собственного мнения.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Существует собственная точка зрения, подтвержденная аргументами.</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Собственное мнение сформулировано, но аргументация слабая, надуманная.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Аргументация отсутствует.</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Собственного мнения нет.</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 xml:space="preserve"> </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3</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1143"/>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Значение результатов работы. Практическая значимость исследования.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Результаты заслуживают опубликования и практического исполнения.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Можно использовать в учебной работе школьников.</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Можно использовать в учебном процессе.</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Не заслуживают внимания.</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3</w:t>
            </w: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1866"/>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Уровень проработанности исследования, решения задач. Четкость выводов, обобщающих исследования.</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Задача решена полностью и подробно с выполнением всех необходимых элементов исследования. Выводы четкие, ясно сформулированы.</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Недостаточный уровень проработанности решения, выводы не соответствуют цели и задачам исследования.</w:t>
            </w:r>
          </w:p>
          <w:p w:rsidR="00B62311" w:rsidRPr="00B62311" w:rsidRDefault="00B62311" w:rsidP="00B62311">
            <w:pPr>
              <w:shd w:val="clear" w:color="auto" w:fill="FFFFFF"/>
              <w:ind w:left="462"/>
              <w:jc w:val="both"/>
              <w:rPr>
                <w:b/>
                <w:color w:val="000000"/>
                <w:spacing w:val="-9"/>
                <w:sz w:val="28"/>
                <w:szCs w:val="28"/>
              </w:rPr>
            </w:pPr>
            <w:r w:rsidRPr="00B62311">
              <w:rPr>
                <w:color w:val="000000"/>
                <w:spacing w:val="-9"/>
                <w:sz w:val="28"/>
                <w:szCs w:val="28"/>
              </w:rPr>
              <w:t>Решение не может рассматриваться как удовлетворительное. Выводы не сделаны</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p>
          <w:p w:rsidR="00B62311" w:rsidRPr="00B62311" w:rsidRDefault="00B62311" w:rsidP="00B62311">
            <w:pPr>
              <w:shd w:val="clear" w:color="auto" w:fill="FFFFFF"/>
              <w:rPr>
                <w:color w:val="000000"/>
                <w:spacing w:val="-9"/>
                <w:sz w:val="28"/>
                <w:szCs w:val="28"/>
              </w:rPr>
            </w:pP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1108"/>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Оформление учебно-исследовательской работы.</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Работа оформлена грамотно.</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Есть замечания по оформлению работы.</w:t>
            </w:r>
          </w:p>
          <w:p w:rsidR="00B62311" w:rsidRPr="00B62311" w:rsidRDefault="00B62311" w:rsidP="00B62311">
            <w:pPr>
              <w:shd w:val="clear" w:color="auto" w:fill="FFFFFF"/>
              <w:ind w:left="462"/>
              <w:jc w:val="both"/>
              <w:rPr>
                <w:color w:val="000000"/>
                <w:spacing w:val="-9"/>
                <w:sz w:val="28"/>
                <w:szCs w:val="28"/>
              </w:rPr>
            </w:pPr>
            <w:r w:rsidRPr="00B62311">
              <w:rPr>
                <w:color w:val="000000"/>
                <w:spacing w:val="-9"/>
                <w:sz w:val="28"/>
                <w:szCs w:val="28"/>
              </w:rPr>
              <w:t>Не соответствует требованиям оформления.</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r w:rsidR="00B62311" w:rsidRPr="00B62311" w:rsidTr="00B62311">
        <w:trPr>
          <w:trHeight w:val="537"/>
        </w:trPr>
        <w:tc>
          <w:tcPr>
            <w:tcW w:w="567"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numPr>
                <w:ilvl w:val="0"/>
                <w:numId w:val="27"/>
              </w:numPr>
              <w:tabs>
                <w:tab w:val="clear" w:pos="360"/>
                <w:tab w:val="num" w:pos="720"/>
              </w:tabs>
              <w:ind w:left="0" w:firstLine="0"/>
              <w:jc w:val="both"/>
              <w:rPr>
                <w:color w:val="000000"/>
                <w:spacing w:val="-9"/>
                <w:sz w:val="28"/>
                <w:szCs w:val="28"/>
              </w:rPr>
            </w:pPr>
          </w:p>
        </w:tc>
        <w:tc>
          <w:tcPr>
            <w:tcW w:w="7938"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both"/>
              <w:rPr>
                <w:color w:val="000000"/>
                <w:spacing w:val="-9"/>
                <w:sz w:val="28"/>
                <w:szCs w:val="28"/>
              </w:rPr>
            </w:pPr>
            <w:r w:rsidRPr="00B62311">
              <w:rPr>
                <w:color w:val="000000"/>
                <w:spacing w:val="-9"/>
                <w:sz w:val="28"/>
                <w:szCs w:val="28"/>
              </w:rPr>
              <w:t>Уровень владения иностранным языком.</w:t>
            </w:r>
          </w:p>
          <w:p w:rsidR="00B62311" w:rsidRPr="00B62311" w:rsidRDefault="00B62311" w:rsidP="00B62311">
            <w:pPr>
              <w:shd w:val="clear" w:color="auto" w:fill="FFFFFF"/>
              <w:ind w:left="432"/>
              <w:jc w:val="both"/>
              <w:rPr>
                <w:color w:val="000000"/>
                <w:spacing w:val="-9"/>
                <w:sz w:val="28"/>
                <w:szCs w:val="28"/>
              </w:rPr>
            </w:pPr>
            <w:r w:rsidRPr="00B62311">
              <w:rPr>
                <w:color w:val="000000"/>
                <w:spacing w:val="-9"/>
                <w:sz w:val="28"/>
                <w:szCs w:val="28"/>
              </w:rPr>
              <w:t>Коммуникативная задача решена полностью, аргументация отвечает по стилю ситуации и имеет логическую структуру.</w:t>
            </w:r>
          </w:p>
          <w:p w:rsidR="00B62311" w:rsidRPr="00B62311" w:rsidRDefault="00B62311" w:rsidP="00B62311">
            <w:pPr>
              <w:shd w:val="clear" w:color="auto" w:fill="FFFFFF"/>
              <w:ind w:left="432"/>
              <w:jc w:val="both"/>
              <w:rPr>
                <w:color w:val="000000"/>
                <w:spacing w:val="-9"/>
                <w:sz w:val="28"/>
                <w:szCs w:val="28"/>
              </w:rPr>
            </w:pPr>
            <w:r w:rsidRPr="00B62311">
              <w:rPr>
                <w:color w:val="000000"/>
                <w:spacing w:val="-9"/>
                <w:sz w:val="28"/>
                <w:szCs w:val="28"/>
              </w:rPr>
              <w:t>Собственное мнение сформулировано, но аргументация слабая, надуманная.</w:t>
            </w:r>
          </w:p>
          <w:p w:rsidR="00B62311" w:rsidRPr="00B62311" w:rsidRDefault="00B62311" w:rsidP="00B62311">
            <w:pPr>
              <w:shd w:val="clear" w:color="auto" w:fill="FFFFFF"/>
              <w:ind w:left="432"/>
              <w:jc w:val="both"/>
              <w:rPr>
                <w:color w:val="000000"/>
                <w:spacing w:val="-9"/>
                <w:sz w:val="28"/>
                <w:szCs w:val="28"/>
              </w:rPr>
            </w:pPr>
            <w:r w:rsidRPr="00B62311">
              <w:rPr>
                <w:color w:val="000000"/>
                <w:spacing w:val="-9"/>
                <w:sz w:val="28"/>
                <w:szCs w:val="28"/>
              </w:rPr>
              <w:t>Аргументация отсутствует.</w:t>
            </w:r>
          </w:p>
          <w:p w:rsidR="00B62311" w:rsidRPr="00B62311" w:rsidRDefault="00B62311" w:rsidP="00B62311">
            <w:pPr>
              <w:shd w:val="clear" w:color="auto" w:fill="FFFFFF"/>
              <w:ind w:left="432"/>
              <w:jc w:val="both"/>
              <w:rPr>
                <w:color w:val="000000"/>
                <w:spacing w:val="-9"/>
                <w:sz w:val="28"/>
                <w:szCs w:val="28"/>
              </w:rPr>
            </w:pPr>
            <w:r w:rsidRPr="00B62311">
              <w:rPr>
                <w:color w:val="000000"/>
                <w:spacing w:val="-9"/>
                <w:sz w:val="28"/>
                <w:szCs w:val="28"/>
              </w:rPr>
              <w:t xml:space="preserve">Собственного мнения нет. </w:t>
            </w:r>
          </w:p>
        </w:tc>
        <w:tc>
          <w:tcPr>
            <w:tcW w:w="1155" w:type="dxa"/>
            <w:tcBorders>
              <w:top w:val="single" w:sz="4" w:space="0" w:color="auto"/>
              <w:left w:val="single" w:sz="4" w:space="0" w:color="auto"/>
              <w:bottom w:val="single" w:sz="4" w:space="0" w:color="auto"/>
              <w:right w:val="single" w:sz="4" w:space="0" w:color="auto"/>
            </w:tcBorders>
          </w:tcPr>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3</w:t>
            </w:r>
          </w:p>
          <w:p w:rsidR="00B62311" w:rsidRPr="00B62311" w:rsidRDefault="00B62311" w:rsidP="00B62311">
            <w:pPr>
              <w:shd w:val="clear" w:color="auto" w:fill="FFFFFF"/>
              <w:jc w:val="center"/>
              <w:rPr>
                <w:color w:val="000000"/>
                <w:spacing w:val="-9"/>
                <w:sz w:val="28"/>
                <w:szCs w:val="28"/>
              </w:rPr>
            </w:pP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2</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1</w:t>
            </w:r>
          </w:p>
          <w:p w:rsidR="00B62311" w:rsidRPr="00B62311" w:rsidRDefault="00B62311" w:rsidP="00B62311">
            <w:pPr>
              <w:shd w:val="clear" w:color="auto" w:fill="FFFFFF"/>
              <w:jc w:val="center"/>
              <w:rPr>
                <w:color w:val="000000"/>
                <w:spacing w:val="-9"/>
                <w:sz w:val="28"/>
                <w:szCs w:val="28"/>
              </w:rPr>
            </w:pPr>
            <w:r w:rsidRPr="00B62311">
              <w:rPr>
                <w:color w:val="000000"/>
                <w:spacing w:val="-9"/>
                <w:sz w:val="28"/>
                <w:szCs w:val="28"/>
              </w:rPr>
              <w:t>0</w:t>
            </w:r>
          </w:p>
        </w:tc>
      </w:tr>
    </w:tbl>
    <w:p w:rsidR="00B62311" w:rsidRPr="008D7C2B" w:rsidRDefault="00B62311" w:rsidP="00B62311">
      <w:pPr>
        <w:pStyle w:val="ae"/>
        <w:spacing w:after="0"/>
        <w:ind w:left="0" w:firstLine="709"/>
        <w:jc w:val="both"/>
        <w:rPr>
          <w:sz w:val="27"/>
          <w:szCs w:val="27"/>
        </w:rPr>
      </w:pPr>
    </w:p>
    <w:p w:rsidR="00B62311" w:rsidRPr="00B62311" w:rsidRDefault="00B62311" w:rsidP="00420713">
      <w:pPr>
        <w:ind w:left="6096"/>
        <w:rPr>
          <w:sz w:val="28"/>
          <w:szCs w:val="28"/>
        </w:rPr>
      </w:pPr>
      <w:r>
        <w:rPr>
          <w:sz w:val="22"/>
          <w:szCs w:val="22"/>
        </w:rPr>
        <w:br w:type="page"/>
      </w:r>
      <w:r w:rsidRPr="00B62311">
        <w:rPr>
          <w:sz w:val="28"/>
          <w:szCs w:val="28"/>
        </w:rPr>
        <w:lastRenderedPageBreak/>
        <w:t>Приложение  № 3 к положению</w:t>
      </w:r>
    </w:p>
    <w:p w:rsidR="00B62311" w:rsidRPr="00B62311" w:rsidRDefault="00B62311" w:rsidP="00420713">
      <w:pPr>
        <w:ind w:left="6096"/>
        <w:rPr>
          <w:sz w:val="28"/>
          <w:szCs w:val="28"/>
        </w:rPr>
      </w:pPr>
      <w:r w:rsidRPr="00B62311">
        <w:rPr>
          <w:sz w:val="28"/>
          <w:szCs w:val="28"/>
        </w:rPr>
        <w:t xml:space="preserve">об  интеллект – </w:t>
      </w:r>
      <w:proofErr w:type="gramStart"/>
      <w:r w:rsidRPr="00B62311">
        <w:rPr>
          <w:sz w:val="28"/>
          <w:szCs w:val="28"/>
        </w:rPr>
        <w:t>фестивале</w:t>
      </w:r>
      <w:proofErr w:type="gramEnd"/>
    </w:p>
    <w:p w:rsidR="00B62311" w:rsidRPr="00B62311" w:rsidRDefault="00B62311" w:rsidP="00420713">
      <w:pPr>
        <w:ind w:left="6096"/>
        <w:rPr>
          <w:sz w:val="28"/>
          <w:szCs w:val="28"/>
        </w:rPr>
      </w:pPr>
      <w:r w:rsidRPr="00B62311">
        <w:rPr>
          <w:sz w:val="28"/>
          <w:szCs w:val="28"/>
        </w:rPr>
        <w:t>школьников «Политика  вокруг          нас»</w:t>
      </w:r>
    </w:p>
    <w:p w:rsidR="00B62311" w:rsidRPr="00B62311" w:rsidRDefault="00B62311" w:rsidP="00B62311">
      <w:pPr>
        <w:pStyle w:val="ae"/>
        <w:spacing w:after="0"/>
        <w:ind w:left="0" w:firstLine="709"/>
        <w:jc w:val="both"/>
        <w:rPr>
          <w:sz w:val="28"/>
          <w:szCs w:val="28"/>
        </w:rPr>
      </w:pPr>
    </w:p>
    <w:p w:rsidR="00B62311" w:rsidRPr="00B62311" w:rsidRDefault="00B62311" w:rsidP="00B62311">
      <w:pPr>
        <w:jc w:val="center"/>
        <w:rPr>
          <w:b/>
          <w:color w:val="000000"/>
          <w:spacing w:val="-9"/>
          <w:sz w:val="28"/>
          <w:szCs w:val="28"/>
        </w:rPr>
      </w:pPr>
      <w:r w:rsidRPr="00B62311">
        <w:rPr>
          <w:b/>
          <w:color w:val="000000"/>
          <w:spacing w:val="-9"/>
          <w:sz w:val="28"/>
          <w:szCs w:val="28"/>
        </w:rPr>
        <w:t xml:space="preserve">Критерии оценки макетов и моделей инженерно-технического творчества участников </w:t>
      </w:r>
      <w:proofErr w:type="gramStart"/>
      <w:r w:rsidRPr="00B62311">
        <w:rPr>
          <w:b/>
          <w:color w:val="000000"/>
          <w:spacing w:val="-9"/>
          <w:sz w:val="28"/>
          <w:szCs w:val="28"/>
        </w:rPr>
        <w:t>интеллект-фестиваля</w:t>
      </w:r>
      <w:proofErr w:type="gramEnd"/>
    </w:p>
    <w:p w:rsidR="00B62311" w:rsidRPr="00B62311" w:rsidRDefault="00B62311" w:rsidP="00B62311">
      <w:pPr>
        <w:pStyle w:val="ae"/>
        <w:spacing w:after="0"/>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06"/>
        <w:gridCol w:w="2679"/>
      </w:tblGrid>
      <w:tr w:rsidR="00B62311" w:rsidRPr="00B62311" w:rsidTr="00B62311">
        <w:tc>
          <w:tcPr>
            <w:tcW w:w="3558" w:type="dxa"/>
            <w:shd w:val="clear" w:color="auto" w:fill="auto"/>
          </w:tcPr>
          <w:p w:rsidR="00B62311" w:rsidRPr="00B62311" w:rsidRDefault="00B62311" w:rsidP="00B62311">
            <w:pPr>
              <w:jc w:val="center"/>
              <w:rPr>
                <w:b/>
                <w:sz w:val="28"/>
                <w:szCs w:val="28"/>
              </w:rPr>
            </w:pPr>
            <w:r w:rsidRPr="00B62311">
              <w:rPr>
                <w:b/>
                <w:sz w:val="28"/>
                <w:szCs w:val="28"/>
              </w:rPr>
              <w:t>Критерии, соответствующие этапам</w:t>
            </w:r>
          </w:p>
        </w:tc>
        <w:tc>
          <w:tcPr>
            <w:tcW w:w="3486" w:type="dxa"/>
            <w:shd w:val="clear" w:color="auto" w:fill="auto"/>
          </w:tcPr>
          <w:p w:rsidR="00B62311" w:rsidRPr="00B62311" w:rsidRDefault="00B62311" w:rsidP="00B62311">
            <w:pPr>
              <w:jc w:val="center"/>
              <w:rPr>
                <w:b/>
                <w:sz w:val="28"/>
                <w:szCs w:val="28"/>
              </w:rPr>
            </w:pPr>
            <w:r w:rsidRPr="00B62311">
              <w:rPr>
                <w:b/>
                <w:sz w:val="28"/>
                <w:szCs w:val="28"/>
              </w:rPr>
              <w:t>Характеристика критерия</w:t>
            </w:r>
          </w:p>
        </w:tc>
        <w:tc>
          <w:tcPr>
            <w:tcW w:w="2810" w:type="dxa"/>
            <w:shd w:val="clear" w:color="auto" w:fill="auto"/>
          </w:tcPr>
          <w:p w:rsidR="00B62311" w:rsidRPr="00B62311" w:rsidRDefault="00B62311" w:rsidP="00B62311">
            <w:pPr>
              <w:jc w:val="center"/>
              <w:rPr>
                <w:b/>
                <w:sz w:val="28"/>
                <w:szCs w:val="28"/>
              </w:rPr>
            </w:pPr>
            <w:r w:rsidRPr="00B62311">
              <w:rPr>
                <w:b/>
                <w:sz w:val="28"/>
                <w:szCs w:val="28"/>
              </w:rPr>
              <w:t xml:space="preserve">Оценки </w:t>
            </w:r>
          </w:p>
        </w:tc>
      </w:tr>
      <w:tr w:rsidR="00B62311" w:rsidRPr="00B62311"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Актуальность</w:t>
            </w:r>
          </w:p>
        </w:tc>
        <w:tc>
          <w:tcPr>
            <w:tcW w:w="3486" w:type="dxa"/>
            <w:shd w:val="clear" w:color="auto" w:fill="auto"/>
          </w:tcPr>
          <w:p w:rsidR="00B62311" w:rsidRPr="00B62311" w:rsidRDefault="00B62311" w:rsidP="00B62311">
            <w:pPr>
              <w:rPr>
                <w:sz w:val="28"/>
                <w:szCs w:val="28"/>
              </w:rPr>
            </w:pPr>
            <w:r w:rsidRPr="00B62311">
              <w:rPr>
                <w:sz w:val="28"/>
                <w:szCs w:val="28"/>
              </w:rPr>
              <w:t>Обоснованность проекта в настоящее время, которая предполагает разрешение имеющихся по данной тематике противоречий</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Осведомленность</w:t>
            </w:r>
          </w:p>
        </w:tc>
        <w:tc>
          <w:tcPr>
            <w:tcW w:w="3486" w:type="dxa"/>
            <w:shd w:val="clear" w:color="auto" w:fill="auto"/>
          </w:tcPr>
          <w:p w:rsidR="00B62311" w:rsidRPr="00B62311" w:rsidRDefault="00B62311" w:rsidP="00B62311">
            <w:pPr>
              <w:rPr>
                <w:sz w:val="28"/>
                <w:szCs w:val="28"/>
              </w:rPr>
            </w:pPr>
            <w:r w:rsidRPr="00B62311">
              <w:rPr>
                <w:sz w:val="28"/>
                <w:szCs w:val="28"/>
              </w:rPr>
              <w:t>Комплексное использование имеющихся источников по данной тематике и свободное владение материалом</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Научность</w:t>
            </w:r>
          </w:p>
        </w:tc>
        <w:tc>
          <w:tcPr>
            <w:tcW w:w="3486" w:type="dxa"/>
            <w:shd w:val="clear" w:color="auto" w:fill="auto"/>
          </w:tcPr>
          <w:p w:rsidR="00B62311" w:rsidRPr="00B62311" w:rsidRDefault="00B62311" w:rsidP="00B62311">
            <w:pPr>
              <w:rPr>
                <w:sz w:val="28"/>
                <w:szCs w:val="28"/>
              </w:rPr>
            </w:pPr>
            <w:r w:rsidRPr="00B62311">
              <w:rPr>
                <w:sz w:val="28"/>
                <w:szCs w:val="28"/>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Самостоятельность</w:t>
            </w:r>
          </w:p>
        </w:tc>
        <w:tc>
          <w:tcPr>
            <w:tcW w:w="3486" w:type="dxa"/>
            <w:shd w:val="clear" w:color="auto" w:fill="auto"/>
          </w:tcPr>
          <w:p w:rsidR="00B62311" w:rsidRPr="00B62311" w:rsidRDefault="00B62311" w:rsidP="00B62311">
            <w:pPr>
              <w:rPr>
                <w:sz w:val="28"/>
                <w:szCs w:val="28"/>
              </w:rPr>
            </w:pPr>
            <w:r w:rsidRPr="00B62311">
              <w:rPr>
                <w:sz w:val="28"/>
                <w:szCs w:val="28"/>
              </w:rPr>
              <w:t xml:space="preserve">Выполнение всех этапов проектной деятельности самими учащимися, </w:t>
            </w:r>
            <w:proofErr w:type="gramStart"/>
            <w:r w:rsidRPr="00B62311">
              <w:rPr>
                <w:sz w:val="28"/>
                <w:szCs w:val="28"/>
              </w:rPr>
              <w:t>направляемая</w:t>
            </w:r>
            <w:proofErr w:type="gramEnd"/>
            <w:r w:rsidRPr="00B62311">
              <w:rPr>
                <w:sz w:val="28"/>
                <w:szCs w:val="28"/>
              </w:rPr>
              <w:t xml:space="preserve"> действиями координатора проекта без его непосредственного участия</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Значимость</w:t>
            </w:r>
          </w:p>
        </w:tc>
        <w:tc>
          <w:tcPr>
            <w:tcW w:w="3486" w:type="dxa"/>
            <w:shd w:val="clear" w:color="auto" w:fill="auto"/>
          </w:tcPr>
          <w:p w:rsidR="00B62311" w:rsidRPr="00B62311" w:rsidRDefault="00B62311" w:rsidP="00B62311">
            <w:pPr>
              <w:rPr>
                <w:sz w:val="28"/>
                <w:szCs w:val="28"/>
              </w:rPr>
            </w:pPr>
            <w:r w:rsidRPr="00B62311">
              <w:rPr>
                <w:sz w:val="28"/>
                <w:szCs w:val="28"/>
              </w:rPr>
              <w:t>Признание выполненного авторами проекта для теоретического и (или) практического применения</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lastRenderedPageBreak/>
              <w:t>Системность</w:t>
            </w:r>
          </w:p>
        </w:tc>
        <w:tc>
          <w:tcPr>
            <w:tcW w:w="3486" w:type="dxa"/>
            <w:shd w:val="clear" w:color="auto" w:fill="auto"/>
          </w:tcPr>
          <w:p w:rsidR="00B62311" w:rsidRPr="00B62311" w:rsidRDefault="00B62311" w:rsidP="00B62311">
            <w:pPr>
              <w:rPr>
                <w:sz w:val="28"/>
                <w:szCs w:val="28"/>
              </w:rPr>
            </w:pPr>
            <w:r w:rsidRPr="00B62311">
              <w:rPr>
                <w:sz w:val="28"/>
                <w:szCs w:val="28"/>
              </w:rPr>
              <w:t>Способность школьников выделять обобщенный способ действия и применять его при решении конкретно-практических задач в рамках выполнения проектно-исследовательской работы</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proofErr w:type="spellStart"/>
            <w:r w:rsidRPr="00B62311">
              <w:rPr>
                <w:sz w:val="28"/>
                <w:szCs w:val="28"/>
              </w:rPr>
              <w:t>Интегративность</w:t>
            </w:r>
            <w:proofErr w:type="spellEnd"/>
          </w:p>
        </w:tc>
        <w:tc>
          <w:tcPr>
            <w:tcW w:w="3486" w:type="dxa"/>
            <w:shd w:val="clear" w:color="auto" w:fill="auto"/>
          </w:tcPr>
          <w:p w:rsidR="00B62311" w:rsidRPr="00B62311" w:rsidRDefault="00B62311" w:rsidP="00B62311">
            <w:pPr>
              <w:rPr>
                <w:sz w:val="28"/>
                <w:szCs w:val="28"/>
              </w:rPr>
            </w:pPr>
            <w:r w:rsidRPr="00B62311">
              <w:rPr>
                <w:sz w:val="28"/>
                <w:szCs w:val="28"/>
              </w:rPr>
              <w:t>Связь различных источников информации и областей знаний и ее систематизация в единой концепции проектной работы</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Креативность (творчество)</w:t>
            </w:r>
          </w:p>
        </w:tc>
        <w:tc>
          <w:tcPr>
            <w:tcW w:w="3486" w:type="dxa"/>
            <w:shd w:val="clear" w:color="auto" w:fill="auto"/>
          </w:tcPr>
          <w:p w:rsidR="00B62311" w:rsidRPr="00B62311" w:rsidRDefault="00B62311" w:rsidP="00B62311">
            <w:pPr>
              <w:rPr>
                <w:sz w:val="28"/>
                <w:szCs w:val="28"/>
              </w:rPr>
            </w:pPr>
            <w:r w:rsidRPr="00B62311">
              <w:rPr>
                <w:sz w:val="28"/>
                <w:szCs w:val="28"/>
              </w:rPr>
              <w:t>Новые оригинальные идеи и пути решения, с помощью которых авторы внесли нечто новое в контекст современной действительности</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p>
          <w:p w:rsidR="00B62311" w:rsidRPr="00B62311" w:rsidRDefault="00B62311" w:rsidP="00B62311">
            <w:pPr>
              <w:jc w:val="center"/>
              <w:rPr>
                <w:sz w:val="28"/>
                <w:szCs w:val="28"/>
              </w:rPr>
            </w:pPr>
            <w:r w:rsidRPr="00B62311">
              <w:rPr>
                <w:sz w:val="28"/>
                <w:szCs w:val="28"/>
              </w:rPr>
              <w:t>0</w:t>
            </w: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t>Презентабельность (публичное представление)</w:t>
            </w:r>
          </w:p>
        </w:tc>
        <w:tc>
          <w:tcPr>
            <w:tcW w:w="3486" w:type="dxa"/>
            <w:shd w:val="clear" w:color="auto" w:fill="auto"/>
          </w:tcPr>
          <w:p w:rsidR="00B62311" w:rsidRPr="00B62311" w:rsidRDefault="00B62311" w:rsidP="00B62311">
            <w:pPr>
              <w:rPr>
                <w:sz w:val="28"/>
                <w:szCs w:val="28"/>
              </w:rPr>
            </w:pPr>
            <w:r w:rsidRPr="00B62311">
              <w:rPr>
                <w:sz w:val="28"/>
                <w:szCs w:val="28"/>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r>
              <w:rPr>
                <w:sz w:val="28"/>
                <w:szCs w:val="28"/>
              </w:rPr>
              <w:t>0</w:t>
            </w:r>
          </w:p>
          <w:p w:rsidR="00B62311" w:rsidRPr="00B62311" w:rsidRDefault="00B62311" w:rsidP="00B62311">
            <w:pPr>
              <w:jc w:val="center"/>
              <w:rPr>
                <w:sz w:val="28"/>
                <w:szCs w:val="28"/>
              </w:rPr>
            </w:pP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proofErr w:type="spellStart"/>
            <w:r w:rsidRPr="00B62311">
              <w:rPr>
                <w:sz w:val="28"/>
                <w:szCs w:val="28"/>
              </w:rPr>
              <w:t>Коммуникативность</w:t>
            </w:r>
            <w:proofErr w:type="spellEnd"/>
          </w:p>
        </w:tc>
        <w:tc>
          <w:tcPr>
            <w:tcW w:w="3486" w:type="dxa"/>
            <w:shd w:val="clear" w:color="auto" w:fill="auto"/>
          </w:tcPr>
          <w:p w:rsidR="00B62311" w:rsidRPr="00B62311" w:rsidRDefault="00B62311" w:rsidP="00B62311">
            <w:pPr>
              <w:rPr>
                <w:sz w:val="28"/>
                <w:szCs w:val="28"/>
              </w:rPr>
            </w:pPr>
            <w:r w:rsidRPr="00B62311">
              <w:rPr>
                <w:sz w:val="28"/>
                <w:szCs w:val="28"/>
              </w:rPr>
              <w:t xml:space="preserve">Способность авторов проекта четко, стилистически грамотно и в </w:t>
            </w:r>
            <w:proofErr w:type="spellStart"/>
            <w:r w:rsidRPr="00B62311">
              <w:rPr>
                <w:sz w:val="28"/>
                <w:szCs w:val="28"/>
              </w:rPr>
              <w:t>тезисно</w:t>
            </w:r>
            <w:proofErr w:type="spellEnd"/>
            <w:r w:rsidRPr="00B62311">
              <w:rPr>
                <w:sz w:val="28"/>
                <w:szCs w:val="28"/>
              </w:rPr>
              <w:t xml:space="preserve"> изложить этапы и результаты своей деятельности</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r>
              <w:rPr>
                <w:sz w:val="28"/>
                <w:szCs w:val="28"/>
              </w:rPr>
              <w:t>0</w:t>
            </w:r>
          </w:p>
          <w:p w:rsidR="00B62311" w:rsidRPr="00B62311" w:rsidRDefault="00B62311" w:rsidP="00B62311">
            <w:pPr>
              <w:jc w:val="center"/>
              <w:rPr>
                <w:sz w:val="28"/>
                <w:szCs w:val="28"/>
              </w:rPr>
            </w:pP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r w:rsidRPr="00B62311">
              <w:rPr>
                <w:sz w:val="28"/>
                <w:szCs w:val="28"/>
              </w:rPr>
              <w:lastRenderedPageBreak/>
              <w:t>Апробация</w:t>
            </w:r>
          </w:p>
        </w:tc>
        <w:tc>
          <w:tcPr>
            <w:tcW w:w="3486" w:type="dxa"/>
            <w:shd w:val="clear" w:color="auto" w:fill="auto"/>
          </w:tcPr>
          <w:p w:rsidR="00B62311" w:rsidRPr="00B62311" w:rsidRDefault="00B62311" w:rsidP="00B62311">
            <w:pPr>
              <w:rPr>
                <w:sz w:val="28"/>
                <w:szCs w:val="28"/>
              </w:rPr>
            </w:pPr>
            <w:r w:rsidRPr="00B62311">
              <w:rPr>
                <w:sz w:val="28"/>
                <w:szCs w:val="28"/>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r>
              <w:rPr>
                <w:sz w:val="28"/>
                <w:szCs w:val="28"/>
              </w:rPr>
              <w:t>0</w:t>
            </w:r>
          </w:p>
          <w:p w:rsidR="00B62311" w:rsidRPr="00B62311" w:rsidRDefault="00B62311" w:rsidP="00B62311">
            <w:pPr>
              <w:jc w:val="center"/>
              <w:rPr>
                <w:sz w:val="28"/>
                <w:szCs w:val="28"/>
              </w:rPr>
            </w:pPr>
          </w:p>
        </w:tc>
      </w:tr>
      <w:tr w:rsidR="00B62311" w:rsidRPr="00704B93" w:rsidTr="00B62311">
        <w:tc>
          <w:tcPr>
            <w:tcW w:w="3558" w:type="dxa"/>
            <w:shd w:val="clear" w:color="auto" w:fill="auto"/>
            <w:vAlign w:val="center"/>
          </w:tcPr>
          <w:p w:rsidR="00B62311" w:rsidRPr="00B62311" w:rsidRDefault="00B62311" w:rsidP="00B62311">
            <w:pPr>
              <w:jc w:val="center"/>
              <w:rPr>
                <w:sz w:val="28"/>
                <w:szCs w:val="28"/>
              </w:rPr>
            </w:pPr>
            <w:proofErr w:type="spellStart"/>
            <w:r w:rsidRPr="00B62311">
              <w:rPr>
                <w:sz w:val="28"/>
                <w:szCs w:val="28"/>
              </w:rPr>
              <w:t>Рефлексивность</w:t>
            </w:r>
            <w:proofErr w:type="spellEnd"/>
          </w:p>
        </w:tc>
        <w:tc>
          <w:tcPr>
            <w:tcW w:w="3486" w:type="dxa"/>
            <w:shd w:val="clear" w:color="auto" w:fill="auto"/>
          </w:tcPr>
          <w:p w:rsidR="00B62311" w:rsidRPr="00B62311" w:rsidRDefault="00B62311" w:rsidP="00B62311">
            <w:pPr>
              <w:rPr>
                <w:sz w:val="28"/>
                <w:szCs w:val="28"/>
              </w:rPr>
            </w:pPr>
            <w:r w:rsidRPr="00B62311">
              <w:rPr>
                <w:sz w:val="28"/>
                <w:szCs w:val="28"/>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w:t>
            </w:r>
          </w:p>
        </w:tc>
        <w:tc>
          <w:tcPr>
            <w:tcW w:w="2810" w:type="dxa"/>
            <w:shd w:val="clear" w:color="auto" w:fill="auto"/>
          </w:tcPr>
          <w:p w:rsidR="00B62311" w:rsidRPr="00B62311" w:rsidRDefault="00B62311" w:rsidP="00B62311">
            <w:pPr>
              <w:jc w:val="center"/>
              <w:rPr>
                <w:sz w:val="28"/>
                <w:szCs w:val="28"/>
              </w:rPr>
            </w:pPr>
            <w:r w:rsidRPr="00B62311">
              <w:rPr>
                <w:sz w:val="28"/>
                <w:szCs w:val="28"/>
              </w:rPr>
              <w:t>1</w:t>
            </w:r>
            <w:r>
              <w:rPr>
                <w:sz w:val="28"/>
                <w:szCs w:val="28"/>
              </w:rPr>
              <w:t>0</w:t>
            </w:r>
          </w:p>
          <w:p w:rsidR="00B62311" w:rsidRPr="00B62311" w:rsidRDefault="00B62311" w:rsidP="00B62311">
            <w:pPr>
              <w:jc w:val="center"/>
              <w:rPr>
                <w:sz w:val="28"/>
                <w:szCs w:val="28"/>
              </w:rPr>
            </w:pPr>
          </w:p>
        </w:tc>
      </w:tr>
    </w:tbl>
    <w:p w:rsidR="00B62311" w:rsidRDefault="00B62311" w:rsidP="00B62311">
      <w:pPr>
        <w:rPr>
          <w:sz w:val="22"/>
          <w:szCs w:val="22"/>
        </w:rPr>
      </w:pPr>
    </w:p>
    <w:p w:rsidR="00B62311" w:rsidRDefault="00B62311" w:rsidP="00B62311">
      <w:pPr>
        <w:rPr>
          <w:sz w:val="22"/>
          <w:szCs w:val="22"/>
        </w:rPr>
      </w:pPr>
    </w:p>
    <w:p w:rsidR="00873EB9" w:rsidRDefault="00873EB9" w:rsidP="00DA057C">
      <w:pPr>
        <w:pStyle w:val="ae"/>
        <w:spacing w:after="0"/>
        <w:ind w:left="0" w:firstLine="709"/>
        <w:jc w:val="both"/>
        <w:rPr>
          <w:sz w:val="27"/>
          <w:szCs w:val="27"/>
        </w:rPr>
      </w:pPr>
    </w:p>
    <w:p w:rsidR="00873EB9" w:rsidRDefault="00873EB9"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Default="00420713" w:rsidP="00DA057C">
      <w:pPr>
        <w:pStyle w:val="ae"/>
        <w:spacing w:after="0"/>
        <w:ind w:left="0" w:firstLine="709"/>
        <w:jc w:val="both"/>
        <w:rPr>
          <w:sz w:val="27"/>
          <w:szCs w:val="27"/>
          <w:lang w:val="en-US"/>
        </w:rPr>
      </w:pPr>
    </w:p>
    <w:p w:rsidR="00420713" w:rsidRPr="00420713" w:rsidRDefault="00420713" w:rsidP="00DA057C">
      <w:pPr>
        <w:pStyle w:val="ae"/>
        <w:spacing w:after="0"/>
        <w:ind w:left="0" w:firstLine="709"/>
        <w:jc w:val="both"/>
        <w:rPr>
          <w:sz w:val="27"/>
          <w:szCs w:val="27"/>
          <w:lang w:val="en-US"/>
        </w:rPr>
      </w:pPr>
    </w:p>
    <w:p w:rsidR="00873EB9" w:rsidRDefault="00873EB9" w:rsidP="00DA057C">
      <w:pPr>
        <w:pStyle w:val="ae"/>
        <w:spacing w:after="0"/>
        <w:ind w:left="0" w:firstLine="709"/>
        <w:jc w:val="both"/>
        <w:rPr>
          <w:sz w:val="27"/>
          <w:szCs w:val="27"/>
        </w:rPr>
      </w:pPr>
    </w:p>
    <w:p w:rsidR="00873EB9" w:rsidRPr="006844CA" w:rsidRDefault="00873EB9" w:rsidP="00873EB9">
      <w:pPr>
        <w:ind w:left="5954"/>
        <w:rPr>
          <w:sz w:val="28"/>
          <w:szCs w:val="28"/>
        </w:rPr>
      </w:pPr>
      <w:r w:rsidRPr="006844CA">
        <w:rPr>
          <w:sz w:val="28"/>
          <w:szCs w:val="28"/>
        </w:rPr>
        <w:lastRenderedPageBreak/>
        <w:t xml:space="preserve">Приложение </w:t>
      </w:r>
      <w:r>
        <w:rPr>
          <w:sz w:val="28"/>
          <w:szCs w:val="28"/>
        </w:rPr>
        <w:t>№ 2</w:t>
      </w:r>
      <w:r w:rsidRPr="006844CA">
        <w:rPr>
          <w:sz w:val="28"/>
          <w:szCs w:val="28"/>
        </w:rPr>
        <w:t xml:space="preserve"> к приказу министерства образования Саратовской области </w:t>
      </w:r>
    </w:p>
    <w:p w:rsidR="00873EB9" w:rsidRPr="006844CA" w:rsidRDefault="00873EB9" w:rsidP="00873EB9">
      <w:pPr>
        <w:ind w:left="5954"/>
        <w:rPr>
          <w:sz w:val="28"/>
          <w:szCs w:val="28"/>
        </w:rPr>
      </w:pPr>
      <w:r w:rsidRPr="006844CA">
        <w:rPr>
          <w:sz w:val="28"/>
          <w:szCs w:val="28"/>
        </w:rPr>
        <w:t>от ____________ № ______</w:t>
      </w:r>
    </w:p>
    <w:p w:rsidR="00873EB9" w:rsidRDefault="00873EB9" w:rsidP="00873EB9">
      <w:pPr>
        <w:pStyle w:val="ae"/>
        <w:spacing w:after="0"/>
        <w:ind w:left="0"/>
        <w:jc w:val="both"/>
        <w:rPr>
          <w:sz w:val="27"/>
          <w:szCs w:val="27"/>
        </w:rPr>
      </w:pPr>
    </w:p>
    <w:p w:rsidR="00873EB9" w:rsidRDefault="00873EB9" w:rsidP="00873EB9">
      <w:pPr>
        <w:pStyle w:val="ae"/>
        <w:spacing w:after="0"/>
        <w:ind w:left="0"/>
        <w:jc w:val="center"/>
        <w:rPr>
          <w:b/>
          <w:sz w:val="28"/>
          <w:szCs w:val="28"/>
        </w:rPr>
      </w:pPr>
      <w:r w:rsidRPr="00873EB9">
        <w:rPr>
          <w:b/>
          <w:sz w:val="28"/>
          <w:szCs w:val="28"/>
        </w:rPr>
        <w:t xml:space="preserve">Состав организационного комитета по подготовке и проведению </w:t>
      </w:r>
    </w:p>
    <w:p w:rsidR="00873EB9" w:rsidRDefault="00873EB9" w:rsidP="00873EB9">
      <w:pPr>
        <w:pStyle w:val="ae"/>
        <w:spacing w:after="0"/>
        <w:ind w:left="0"/>
        <w:jc w:val="center"/>
        <w:rPr>
          <w:b/>
          <w:sz w:val="28"/>
          <w:szCs w:val="28"/>
        </w:rPr>
      </w:pPr>
      <w:r w:rsidRPr="00873EB9">
        <w:rPr>
          <w:b/>
          <w:sz w:val="28"/>
          <w:szCs w:val="28"/>
          <w:lang w:val="en-US"/>
        </w:rPr>
        <w:t>XXI</w:t>
      </w:r>
      <w:r w:rsidR="006573EF">
        <w:rPr>
          <w:b/>
          <w:sz w:val="28"/>
          <w:szCs w:val="28"/>
          <w:lang w:val="en-US"/>
        </w:rPr>
        <w:t>I</w:t>
      </w:r>
      <w:r w:rsidRPr="00873EB9">
        <w:rPr>
          <w:b/>
          <w:sz w:val="28"/>
          <w:szCs w:val="28"/>
          <w:lang w:val="en-US"/>
        </w:rPr>
        <w:t>I</w:t>
      </w:r>
      <w:r w:rsidRPr="00873EB9">
        <w:rPr>
          <w:b/>
          <w:sz w:val="28"/>
          <w:szCs w:val="28"/>
        </w:rPr>
        <w:t xml:space="preserve"> интеллект - фестиваля школьников «Политика вокруг нас» </w:t>
      </w:r>
    </w:p>
    <w:p w:rsidR="00873EB9" w:rsidRPr="00873EB9" w:rsidRDefault="00873EB9" w:rsidP="00873EB9">
      <w:pPr>
        <w:pStyle w:val="ae"/>
        <w:spacing w:after="0"/>
        <w:ind w:left="0"/>
        <w:jc w:val="center"/>
        <w:rPr>
          <w:b/>
          <w:sz w:val="27"/>
          <w:szCs w:val="27"/>
        </w:rPr>
      </w:pPr>
      <w:r w:rsidRPr="00873EB9">
        <w:rPr>
          <w:b/>
          <w:sz w:val="28"/>
          <w:szCs w:val="28"/>
        </w:rPr>
        <w:t>в 201</w:t>
      </w:r>
      <w:r w:rsidR="006573EF">
        <w:rPr>
          <w:b/>
          <w:sz w:val="28"/>
          <w:szCs w:val="28"/>
          <w:lang w:val="en-US"/>
        </w:rPr>
        <w:t>8</w:t>
      </w:r>
      <w:r w:rsidRPr="00873EB9">
        <w:rPr>
          <w:b/>
          <w:sz w:val="28"/>
          <w:szCs w:val="28"/>
        </w:rPr>
        <w:t xml:space="preserve"> году</w:t>
      </w:r>
    </w:p>
    <w:p w:rsidR="00873EB9" w:rsidRDefault="00873EB9" w:rsidP="00DA057C">
      <w:pPr>
        <w:pStyle w:val="ae"/>
        <w:spacing w:after="0"/>
        <w:ind w:left="0" w:firstLine="709"/>
        <w:jc w:val="both"/>
        <w:rPr>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1"/>
      </w:tblGrid>
      <w:tr w:rsidR="005F2516" w:rsidRPr="00CF4C7A" w:rsidTr="00B62311">
        <w:tc>
          <w:tcPr>
            <w:tcW w:w="3085" w:type="dxa"/>
          </w:tcPr>
          <w:p w:rsidR="005F2516" w:rsidRPr="00FC3E2E" w:rsidRDefault="005F2516" w:rsidP="00B62311">
            <w:pPr>
              <w:rPr>
                <w:b/>
                <w:sz w:val="28"/>
                <w:szCs w:val="28"/>
              </w:rPr>
            </w:pPr>
            <w:r w:rsidRPr="00FC3E2E">
              <w:rPr>
                <w:b/>
                <w:sz w:val="28"/>
                <w:szCs w:val="28"/>
              </w:rPr>
              <w:t>Ушакова В.В.</w:t>
            </w:r>
          </w:p>
        </w:tc>
        <w:tc>
          <w:tcPr>
            <w:tcW w:w="5951" w:type="dxa"/>
          </w:tcPr>
          <w:p w:rsidR="005F2516" w:rsidRPr="00CF4C7A" w:rsidRDefault="005F2516" w:rsidP="00B62311">
            <w:pPr>
              <w:jc w:val="both"/>
              <w:rPr>
                <w:sz w:val="28"/>
                <w:szCs w:val="28"/>
              </w:rPr>
            </w:pPr>
            <w:r w:rsidRPr="00E50BDF">
              <w:rPr>
                <w:b/>
                <w:sz w:val="28"/>
                <w:szCs w:val="28"/>
              </w:rPr>
              <w:t>з</w:t>
            </w:r>
            <w:r w:rsidRPr="00E50BDF">
              <w:rPr>
                <w:sz w:val="28"/>
                <w:szCs w:val="28"/>
              </w:rPr>
              <w:t xml:space="preserve">аместитель министра образования </w:t>
            </w:r>
            <w:r>
              <w:rPr>
                <w:sz w:val="28"/>
                <w:szCs w:val="28"/>
              </w:rPr>
              <w:t xml:space="preserve">Саратовской </w:t>
            </w:r>
            <w:r w:rsidRPr="00E50BDF">
              <w:rPr>
                <w:sz w:val="28"/>
                <w:szCs w:val="28"/>
              </w:rPr>
              <w:t xml:space="preserve">области </w:t>
            </w:r>
            <w:r>
              <w:rPr>
                <w:sz w:val="28"/>
                <w:szCs w:val="28"/>
              </w:rPr>
              <w:t>–</w:t>
            </w:r>
            <w:r w:rsidRPr="00E50BDF">
              <w:rPr>
                <w:sz w:val="28"/>
                <w:szCs w:val="28"/>
              </w:rPr>
              <w:t xml:space="preserve"> начальник</w:t>
            </w:r>
            <w:r>
              <w:rPr>
                <w:sz w:val="28"/>
                <w:szCs w:val="28"/>
              </w:rPr>
              <w:t xml:space="preserve"> у</w:t>
            </w:r>
            <w:r w:rsidRPr="00E50BDF">
              <w:rPr>
                <w:sz w:val="28"/>
                <w:szCs w:val="28"/>
              </w:rPr>
              <w:t>правления общего и дополнительного образования, председатель</w:t>
            </w:r>
            <w:r>
              <w:rPr>
                <w:sz w:val="28"/>
                <w:szCs w:val="28"/>
              </w:rPr>
              <w:t>;</w:t>
            </w:r>
          </w:p>
        </w:tc>
      </w:tr>
      <w:tr w:rsidR="005F2516" w:rsidTr="00B62311">
        <w:tc>
          <w:tcPr>
            <w:tcW w:w="3085" w:type="dxa"/>
          </w:tcPr>
          <w:p w:rsidR="005F2516" w:rsidRPr="00FC3E2E" w:rsidRDefault="005F2516" w:rsidP="00B62311">
            <w:pPr>
              <w:rPr>
                <w:b/>
                <w:sz w:val="28"/>
                <w:szCs w:val="28"/>
              </w:rPr>
            </w:pPr>
            <w:proofErr w:type="spellStart"/>
            <w:r w:rsidRPr="00FC3E2E">
              <w:rPr>
                <w:b/>
                <w:sz w:val="28"/>
                <w:szCs w:val="28"/>
              </w:rPr>
              <w:t>Темникова</w:t>
            </w:r>
            <w:proofErr w:type="spellEnd"/>
            <w:r w:rsidRPr="00FC3E2E">
              <w:rPr>
                <w:b/>
                <w:sz w:val="28"/>
                <w:szCs w:val="28"/>
              </w:rPr>
              <w:t xml:space="preserve"> Е.В.  </w:t>
            </w:r>
          </w:p>
        </w:tc>
        <w:tc>
          <w:tcPr>
            <w:tcW w:w="5951" w:type="dxa"/>
          </w:tcPr>
          <w:p w:rsidR="005F2516" w:rsidRDefault="005F2516" w:rsidP="00B62311">
            <w:pPr>
              <w:jc w:val="both"/>
              <w:rPr>
                <w:b/>
                <w:sz w:val="28"/>
                <w:szCs w:val="28"/>
              </w:rPr>
            </w:pPr>
            <w:r w:rsidRPr="00E50BDF">
              <w:rPr>
                <w:sz w:val="28"/>
                <w:szCs w:val="28"/>
              </w:rPr>
              <w:t>консультант отдела раз</w:t>
            </w:r>
            <w:r>
              <w:rPr>
                <w:sz w:val="28"/>
                <w:szCs w:val="28"/>
              </w:rPr>
              <w:t xml:space="preserve">вития общего и дополнительного </w:t>
            </w:r>
            <w:r w:rsidRPr="00E50BDF">
              <w:rPr>
                <w:sz w:val="28"/>
                <w:szCs w:val="28"/>
              </w:rPr>
              <w:t>образования</w:t>
            </w:r>
            <w:r>
              <w:rPr>
                <w:sz w:val="28"/>
                <w:szCs w:val="28"/>
              </w:rPr>
              <w:t xml:space="preserve"> </w:t>
            </w:r>
            <w:r w:rsidRPr="00E50BDF">
              <w:rPr>
                <w:sz w:val="28"/>
                <w:szCs w:val="28"/>
              </w:rPr>
              <w:t>министерства образования области</w:t>
            </w:r>
            <w:r>
              <w:rPr>
                <w:sz w:val="28"/>
                <w:szCs w:val="28"/>
              </w:rPr>
              <w:t>;</w:t>
            </w:r>
          </w:p>
        </w:tc>
      </w:tr>
      <w:tr w:rsidR="005F2516" w:rsidTr="00B62311">
        <w:tc>
          <w:tcPr>
            <w:tcW w:w="3085" w:type="dxa"/>
          </w:tcPr>
          <w:p w:rsidR="005F2516" w:rsidRPr="00FC3E2E" w:rsidRDefault="005F2516" w:rsidP="00B62311">
            <w:pPr>
              <w:rPr>
                <w:b/>
                <w:sz w:val="28"/>
                <w:szCs w:val="28"/>
              </w:rPr>
            </w:pPr>
            <w:proofErr w:type="spellStart"/>
            <w:r w:rsidRPr="00FC3E2E">
              <w:rPr>
                <w:b/>
                <w:sz w:val="28"/>
                <w:szCs w:val="28"/>
              </w:rPr>
              <w:t>Ревуцкая</w:t>
            </w:r>
            <w:proofErr w:type="spellEnd"/>
            <w:r w:rsidRPr="00FC3E2E">
              <w:rPr>
                <w:b/>
                <w:sz w:val="28"/>
                <w:szCs w:val="28"/>
              </w:rPr>
              <w:t xml:space="preserve"> Л.А.</w:t>
            </w:r>
          </w:p>
        </w:tc>
        <w:tc>
          <w:tcPr>
            <w:tcW w:w="5951" w:type="dxa"/>
          </w:tcPr>
          <w:p w:rsidR="005F2516" w:rsidRDefault="005F2516" w:rsidP="00B62311">
            <w:pPr>
              <w:jc w:val="both"/>
              <w:rPr>
                <w:b/>
                <w:sz w:val="28"/>
                <w:szCs w:val="28"/>
              </w:rPr>
            </w:pPr>
            <w:r>
              <w:rPr>
                <w:sz w:val="28"/>
                <w:szCs w:val="28"/>
              </w:rPr>
              <w:t>председатель комитета по образованию администрации</w:t>
            </w:r>
            <w:r w:rsidRPr="00E50BDF">
              <w:rPr>
                <w:sz w:val="28"/>
                <w:szCs w:val="28"/>
              </w:rPr>
              <w:t xml:space="preserve"> муниципального образования «Город Саратов»</w:t>
            </w:r>
            <w:r>
              <w:rPr>
                <w:sz w:val="28"/>
                <w:szCs w:val="28"/>
              </w:rPr>
              <w:t xml:space="preserve"> (по согласованию);</w:t>
            </w:r>
          </w:p>
        </w:tc>
      </w:tr>
      <w:tr w:rsidR="005F2516" w:rsidTr="00B62311">
        <w:tc>
          <w:tcPr>
            <w:tcW w:w="3085" w:type="dxa"/>
          </w:tcPr>
          <w:p w:rsidR="005F2516" w:rsidRPr="00FC3E2E" w:rsidRDefault="005F2516" w:rsidP="00B62311">
            <w:pPr>
              <w:rPr>
                <w:b/>
                <w:sz w:val="28"/>
                <w:szCs w:val="28"/>
              </w:rPr>
            </w:pPr>
            <w:proofErr w:type="spellStart"/>
            <w:r w:rsidRPr="00FC3E2E">
              <w:rPr>
                <w:b/>
                <w:sz w:val="28"/>
                <w:szCs w:val="28"/>
              </w:rPr>
              <w:t>Суровова</w:t>
            </w:r>
            <w:proofErr w:type="spellEnd"/>
            <w:r w:rsidRPr="00FC3E2E">
              <w:rPr>
                <w:b/>
                <w:sz w:val="28"/>
                <w:szCs w:val="28"/>
              </w:rPr>
              <w:t xml:space="preserve"> О.В.</w:t>
            </w:r>
          </w:p>
          <w:p w:rsidR="006573EF" w:rsidRPr="00FC3E2E" w:rsidRDefault="006573EF" w:rsidP="00B62311">
            <w:pPr>
              <w:rPr>
                <w:b/>
                <w:sz w:val="28"/>
                <w:szCs w:val="28"/>
              </w:rPr>
            </w:pPr>
          </w:p>
          <w:p w:rsidR="006573EF" w:rsidRPr="00FC3E2E" w:rsidRDefault="006573EF" w:rsidP="00B62311">
            <w:pPr>
              <w:rPr>
                <w:b/>
                <w:sz w:val="28"/>
                <w:szCs w:val="28"/>
              </w:rPr>
            </w:pPr>
          </w:p>
          <w:p w:rsidR="006573EF" w:rsidRPr="00FC3E2E" w:rsidRDefault="006573EF" w:rsidP="00B62311">
            <w:pPr>
              <w:rPr>
                <w:b/>
                <w:sz w:val="28"/>
                <w:szCs w:val="28"/>
              </w:rPr>
            </w:pPr>
            <w:r w:rsidRPr="00FC3E2E">
              <w:rPr>
                <w:b/>
                <w:sz w:val="28"/>
                <w:szCs w:val="28"/>
              </w:rPr>
              <w:t>Петрович В.Г.</w:t>
            </w:r>
          </w:p>
          <w:p w:rsidR="006573EF" w:rsidRPr="00FC3E2E" w:rsidRDefault="006573EF" w:rsidP="00B62311">
            <w:pPr>
              <w:rPr>
                <w:b/>
                <w:sz w:val="28"/>
                <w:szCs w:val="28"/>
              </w:rPr>
            </w:pPr>
          </w:p>
          <w:p w:rsidR="006573EF" w:rsidRPr="00FC3E2E" w:rsidRDefault="006573EF" w:rsidP="00B62311">
            <w:pPr>
              <w:rPr>
                <w:b/>
                <w:sz w:val="28"/>
                <w:szCs w:val="28"/>
              </w:rPr>
            </w:pPr>
          </w:p>
          <w:p w:rsidR="006573EF" w:rsidRPr="00FC3E2E" w:rsidRDefault="006573EF" w:rsidP="00B62311">
            <w:pPr>
              <w:rPr>
                <w:b/>
                <w:sz w:val="28"/>
                <w:szCs w:val="28"/>
              </w:rPr>
            </w:pPr>
          </w:p>
        </w:tc>
        <w:tc>
          <w:tcPr>
            <w:tcW w:w="5951" w:type="dxa"/>
          </w:tcPr>
          <w:p w:rsidR="005F2516" w:rsidRDefault="005F2516" w:rsidP="005F2516">
            <w:pPr>
              <w:jc w:val="both"/>
              <w:rPr>
                <w:sz w:val="28"/>
                <w:szCs w:val="28"/>
              </w:rPr>
            </w:pPr>
            <w:r w:rsidRPr="00E50BDF">
              <w:rPr>
                <w:sz w:val="28"/>
                <w:szCs w:val="28"/>
              </w:rPr>
              <w:t xml:space="preserve">директор </w:t>
            </w:r>
            <w:r w:rsidRPr="00DA057C">
              <w:rPr>
                <w:sz w:val="28"/>
                <w:szCs w:val="28"/>
              </w:rPr>
              <w:t>муниципально</w:t>
            </w:r>
            <w:r>
              <w:rPr>
                <w:sz w:val="28"/>
                <w:szCs w:val="28"/>
              </w:rPr>
              <w:t>го автономного</w:t>
            </w:r>
            <w:r w:rsidRPr="00DA057C">
              <w:rPr>
                <w:sz w:val="28"/>
                <w:szCs w:val="28"/>
              </w:rPr>
              <w:t xml:space="preserve"> общеобразовательно</w:t>
            </w:r>
            <w:r>
              <w:rPr>
                <w:sz w:val="28"/>
                <w:szCs w:val="28"/>
              </w:rPr>
              <w:t>го учреждения</w:t>
            </w:r>
            <w:r w:rsidRPr="00DA057C">
              <w:rPr>
                <w:sz w:val="28"/>
                <w:szCs w:val="28"/>
              </w:rPr>
              <w:t xml:space="preserve"> «Лицей гуманитарных наук» г. Саратова</w:t>
            </w:r>
            <w:r>
              <w:rPr>
                <w:sz w:val="28"/>
                <w:szCs w:val="28"/>
              </w:rPr>
              <w:t>;</w:t>
            </w:r>
          </w:p>
          <w:p w:rsidR="006573EF" w:rsidRPr="006573EF" w:rsidRDefault="006573EF" w:rsidP="005F2516">
            <w:pPr>
              <w:jc w:val="both"/>
              <w:rPr>
                <w:sz w:val="28"/>
                <w:szCs w:val="28"/>
              </w:rPr>
            </w:pPr>
            <w:r>
              <w:rPr>
                <w:sz w:val="28"/>
                <w:szCs w:val="28"/>
              </w:rPr>
              <w:t>заведующий кафедрой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6573EF" w:rsidRPr="006573EF" w:rsidRDefault="006573EF" w:rsidP="005F2516">
            <w:pPr>
              <w:jc w:val="both"/>
              <w:rPr>
                <w:b/>
                <w:sz w:val="28"/>
                <w:szCs w:val="28"/>
              </w:rPr>
            </w:pPr>
          </w:p>
        </w:tc>
      </w:tr>
    </w:tbl>
    <w:p w:rsidR="009E5D63" w:rsidRDefault="009E5D63" w:rsidP="005F2516">
      <w:pPr>
        <w:pStyle w:val="ae"/>
        <w:spacing w:after="0"/>
        <w:ind w:left="0"/>
        <w:jc w:val="both"/>
        <w:rPr>
          <w:sz w:val="27"/>
          <w:szCs w:val="27"/>
        </w:rPr>
      </w:pPr>
    </w:p>
    <w:p w:rsidR="009E5D63" w:rsidRDefault="009E5D63" w:rsidP="00DA057C">
      <w:pPr>
        <w:pStyle w:val="ae"/>
        <w:spacing w:after="0"/>
        <w:ind w:left="0" w:firstLine="709"/>
        <w:jc w:val="both"/>
        <w:rPr>
          <w:sz w:val="27"/>
          <w:szCs w:val="27"/>
        </w:rPr>
      </w:pPr>
    </w:p>
    <w:p w:rsidR="005535AA" w:rsidRDefault="005535AA" w:rsidP="009E5D63">
      <w:pPr>
        <w:ind w:left="5954"/>
        <w:rPr>
          <w:sz w:val="28"/>
          <w:szCs w:val="28"/>
        </w:rPr>
      </w:pPr>
    </w:p>
    <w:p w:rsidR="005535AA" w:rsidRDefault="005535AA" w:rsidP="009E5D63">
      <w:pPr>
        <w:ind w:left="5954"/>
        <w:rPr>
          <w:sz w:val="28"/>
          <w:szCs w:val="28"/>
        </w:rPr>
      </w:pPr>
    </w:p>
    <w:p w:rsidR="005535AA" w:rsidRDefault="005535AA" w:rsidP="009E5D63">
      <w:pPr>
        <w:ind w:left="5954"/>
        <w:rPr>
          <w:sz w:val="28"/>
          <w:szCs w:val="28"/>
        </w:rPr>
      </w:pPr>
    </w:p>
    <w:p w:rsidR="005535AA" w:rsidRDefault="005535AA" w:rsidP="009E5D63">
      <w:pPr>
        <w:ind w:left="5954"/>
        <w:rPr>
          <w:sz w:val="28"/>
          <w:szCs w:val="28"/>
        </w:rPr>
      </w:pPr>
    </w:p>
    <w:p w:rsidR="005535AA" w:rsidRDefault="005535AA" w:rsidP="009E5D63">
      <w:pPr>
        <w:ind w:left="5954"/>
        <w:rPr>
          <w:sz w:val="28"/>
          <w:szCs w:val="28"/>
        </w:rPr>
      </w:pPr>
    </w:p>
    <w:p w:rsidR="005535AA" w:rsidRDefault="005535AA" w:rsidP="009E5D63">
      <w:pPr>
        <w:ind w:left="5954"/>
        <w:rPr>
          <w:sz w:val="28"/>
          <w:szCs w:val="28"/>
        </w:rPr>
      </w:pPr>
    </w:p>
    <w:p w:rsidR="005535AA" w:rsidRPr="00FC3E2E" w:rsidRDefault="005535AA" w:rsidP="009E5D63">
      <w:pPr>
        <w:ind w:left="5954"/>
        <w:rPr>
          <w:sz w:val="28"/>
          <w:szCs w:val="28"/>
        </w:rPr>
      </w:pPr>
    </w:p>
    <w:p w:rsidR="00420713" w:rsidRPr="00FC3E2E" w:rsidRDefault="00420713" w:rsidP="009E5D63">
      <w:pPr>
        <w:ind w:left="5954"/>
        <w:rPr>
          <w:sz w:val="28"/>
          <w:szCs w:val="28"/>
        </w:rPr>
      </w:pPr>
    </w:p>
    <w:p w:rsidR="00420713" w:rsidRPr="00FC3E2E" w:rsidRDefault="00420713" w:rsidP="009E5D63">
      <w:pPr>
        <w:ind w:left="5954"/>
        <w:rPr>
          <w:sz w:val="28"/>
          <w:szCs w:val="28"/>
        </w:rPr>
      </w:pPr>
    </w:p>
    <w:p w:rsidR="005535AA" w:rsidRDefault="005535AA" w:rsidP="009E5D63">
      <w:pPr>
        <w:ind w:left="5954"/>
        <w:rPr>
          <w:sz w:val="28"/>
          <w:szCs w:val="28"/>
        </w:rPr>
      </w:pPr>
    </w:p>
    <w:p w:rsidR="00BB3E5E" w:rsidRDefault="00BB3E5E" w:rsidP="009E5D63">
      <w:pPr>
        <w:ind w:left="5954"/>
        <w:rPr>
          <w:sz w:val="28"/>
          <w:szCs w:val="28"/>
        </w:rPr>
      </w:pPr>
    </w:p>
    <w:p w:rsidR="00BB3E5E" w:rsidRDefault="00BB3E5E" w:rsidP="009E5D63">
      <w:pPr>
        <w:ind w:left="5954"/>
        <w:rPr>
          <w:sz w:val="28"/>
          <w:szCs w:val="28"/>
        </w:rPr>
      </w:pPr>
    </w:p>
    <w:p w:rsidR="00BB3E5E" w:rsidRDefault="00BB3E5E" w:rsidP="009E5D63">
      <w:pPr>
        <w:ind w:left="5954"/>
        <w:rPr>
          <w:sz w:val="28"/>
          <w:szCs w:val="28"/>
        </w:rPr>
      </w:pPr>
    </w:p>
    <w:p w:rsidR="00BB3E5E" w:rsidRDefault="00BB3E5E" w:rsidP="009E5D63">
      <w:pPr>
        <w:ind w:left="5954"/>
        <w:rPr>
          <w:sz w:val="28"/>
          <w:szCs w:val="28"/>
        </w:rPr>
      </w:pPr>
    </w:p>
    <w:p w:rsidR="009E5D63" w:rsidRPr="006844CA" w:rsidRDefault="009E5D63" w:rsidP="009E5D63">
      <w:pPr>
        <w:ind w:left="5954"/>
        <w:rPr>
          <w:sz w:val="28"/>
          <w:szCs w:val="28"/>
        </w:rPr>
      </w:pPr>
      <w:r w:rsidRPr="006844CA">
        <w:rPr>
          <w:sz w:val="28"/>
          <w:szCs w:val="28"/>
        </w:rPr>
        <w:lastRenderedPageBreak/>
        <w:t xml:space="preserve">Приложение </w:t>
      </w:r>
      <w:r>
        <w:rPr>
          <w:sz w:val="28"/>
          <w:szCs w:val="28"/>
        </w:rPr>
        <w:t>№ 3</w:t>
      </w:r>
      <w:r w:rsidRPr="006844CA">
        <w:rPr>
          <w:sz w:val="28"/>
          <w:szCs w:val="28"/>
        </w:rPr>
        <w:t xml:space="preserve"> к приказу министерства образования Саратовской области </w:t>
      </w:r>
    </w:p>
    <w:p w:rsidR="009E5D63" w:rsidRPr="006844CA" w:rsidRDefault="009E5D63" w:rsidP="009E5D63">
      <w:pPr>
        <w:ind w:left="5954"/>
        <w:rPr>
          <w:sz w:val="28"/>
          <w:szCs w:val="28"/>
        </w:rPr>
      </w:pPr>
      <w:r w:rsidRPr="006844CA">
        <w:rPr>
          <w:sz w:val="28"/>
          <w:szCs w:val="28"/>
        </w:rPr>
        <w:t>от ____________ № ______</w:t>
      </w:r>
    </w:p>
    <w:p w:rsidR="009E5D63" w:rsidRDefault="009E5D63" w:rsidP="001C1E47">
      <w:pPr>
        <w:pStyle w:val="ae"/>
        <w:spacing w:after="0"/>
        <w:ind w:left="0"/>
        <w:jc w:val="both"/>
        <w:rPr>
          <w:sz w:val="27"/>
          <w:szCs w:val="27"/>
        </w:rPr>
      </w:pPr>
    </w:p>
    <w:p w:rsidR="009E5D63" w:rsidRDefault="009E5D63" w:rsidP="009E5D63">
      <w:pPr>
        <w:pStyle w:val="ae"/>
        <w:spacing w:after="0"/>
        <w:ind w:left="0"/>
        <w:jc w:val="center"/>
        <w:rPr>
          <w:b/>
          <w:sz w:val="28"/>
          <w:szCs w:val="28"/>
        </w:rPr>
      </w:pPr>
      <w:r w:rsidRPr="009E5D63">
        <w:rPr>
          <w:b/>
          <w:sz w:val="28"/>
          <w:szCs w:val="28"/>
        </w:rPr>
        <w:t xml:space="preserve">Состав жюри </w:t>
      </w:r>
      <w:r w:rsidRPr="009E5D63">
        <w:rPr>
          <w:b/>
          <w:sz w:val="28"/>
          <w:szCs w:val="28"/>
          <w:lang w:val="en-US"/>
        </w:rPr>
        <w:t>XXI</w:t>
      </w:r>
      <w:r w:rsidR="00420713">
        <w:rPr>
          <w:b/>
          <w:sz w:val="28"/>
          <w:szCs w:val="28"/>
          <w:lang w:val="en-US"/>
        </w:rPr>
        <w:t>V</w:t>
      </w:r>
      <w:r w:rsidRPr="009E5D63">
        <w:rPr>
          <w:b/>
          <w:sz w:val="28"/>
          <w:szCs w:val="28"/>
        </w:rPr>
        <w:t xml:space="preserve"> интеллект - фестиваля школьников </w:t>
      </w:r>
    </w:p>
    <w:p w:rsidR="009E5D63" w:rsidRDefault="009E5D63" w:rsidP="005535AA">
      <w:pPr>
        <w:pStyle w:val="ae"/>
        <w:spacing w:after="0"/>
        <w:ind w:left="0"/>
        <w:jc w:val="center"/>
        <w:rPr>
          <w:b/>
          <w:sz w:val="28"/>
          <w:szCs w:val="28"/>
        </w:rPr>
      </w:pPr>
      <w:r w:rsidRPr="009E5D63">
        <w:rPr>
          <w:b/>
          <w:sz w:val="28"/>
          <w:szCs w:val="28"/>
        </w:rPr>
        <w:t>«Политика вокруг нас» в 201</w:t>
      </w:r>
      <w:r w:rsidR="00420713">
        <w:rPr>
          <w:b/>
          <w:sz w:val="28"/>
          <w:szCs w:val="28"/>
        </w:rPr>
        <w:t>9</w:t>
      </w:r>
      <w:r w:rsidRPr="009E5D63">
        <w:rPr>
          <w:b/>
          <w:sz w:val="28"/>
          <w:szCs w:val="28"/>
        </w:rPr>
        <w:t xml:space="preserve"> году</w:t>
      </w:r>
    </w:p>
    <w:p w:rsidR="00420713" w:rsidRDefault="00420713" w:rsidP="005535AA">
      <w:pPr>
        <w:pStyle w:val="ae"/>
        <w:spacing w:after="0"/>
        <w:ind w:left="0"/>
        <w:jc w:val="center"/>
        <w:rPr>
          <w:b/>
          <w:sz w:val="28"/>
          <w:szCs w:val="28"/>
        </w:rPr>
      </w:pPr>
    </w:p>
    <w:p w:rsidR="00420713" w:rsidRDefault="00420713" w:rsidP="005535AA">
      <w:pPr>
        <w:pStyle w:val="ae"/>
        <w:spacing w:after="0"/>
        <w:ind w:left="0"/>
        <w:jc w:val="center"/>
        <w:rPr>
          <w:b/>
          <w:sz w:val="28"/>
          <w:szCs w:val="28"/>
        </w:rPr>
      </w:pPr>
    </w:p>
    <w:p w:rsidR="00420713" w:rsidRDefault="00420713" w:rsidP="00420713">
      <w:pPr>
        <w:ind w:left="357"/>
        <w:jc w:val="both"/>
        <w:rPr>
          <w:sz w:val="28"/>
          <w:szCs w:val="28"/>
        </w:rPr>
      </w:pPr>
      <w:proofErr w:type="spellStart"/>
      <w:r w:rsidRPr="00FC3E2E">
        <w:rPr>
          <w:b/>
          <w:sz w:val="28"/>
          <w:szCs w:val="28"/>
        </w:rPr>
        <w:t>Аристархова</w:t>
      </w:r>
      <w:proofErr w:type="spellEnd"/>
      <w:r w:rsidRPr="00FC3E2E">
        <w:rPr>
          <w:b/>
          <w:sz w:val="28"/>
          <w:szCs w:val="28"/>
        </w:rPr>
        <w:t xml:space="preserve"> Елена Владимировна</w:t>
      </w:r>
      <w:r>
        <w:rPr>
          <w:sz w:val="28"/>
          <w:szCs w:val="28"/>
        </w:rPr>
        <w:t>, старший преподаватель  кафедры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Pr="00D6327C" w:rsidRDefault="00420713" w:rsidP="00420713">
      <w:pPr>
        <w:ind w:left="357"/>
        <w:jc w:val="both"/>
        <w:rPr>
          <w:sz w:val="28"/>
          <w:szCs w:val="28"/>
        </w:rPr>
      </w:pPr>
      <w:r w:rsidRPr="00FC3E2E">
        <w:rPr>
          <w:b/>
          <w:sz w:val="28"/>
          <w:szCs w:val="28"/>
        </w:rPr>
        <w:t>Беспалова Марина Юрьевна,</w:t>
      </w:r>
      <w:r w:rsidRPr="00D6327C">
        <w:rPr>
          <w:sz w:val="28"/>
          <w:szCs w:val="28"/>
        </w:rPr>
        <w:t xml:space="preserve"> учитель первой категории МАОУ "Лицей гуманитарных наук".</w:t>
      </w:r>
    </w:p>
    <w:p w:rsidR="00420713" w:rsidRDefault="00420713" w:rsidP="00420713">
      <w:pPr>
        <w:ind w:left="357"/>
        <w:jc w:val="both"/>
        <w:rPr>
          <w:sz w:val="28"/>
          <w:szCs w:val="28"/>
        </w:rPr>
      </w:pPr>
      <w:r w:rsidRPr="00FC3E2E">
        <w:rPr>
          <w:b/>
          <w:sz w:val="28"/>
          <w:szCs w:val="28"/>
        </w:rPr>
        <w:t xml:space="preserve">Бондарева Анастасия </w:t>
      </w:r>
      <w:proofErr w:type="spellStart"/>
      <w:r w:rsidRPr="00FC3E2E">
        <w:rPr>
          <w:b/>
          <w:sz w:val="28"/>
          <w:szCs w:val="28"/>
        </w:rPr>
        <w:t>Ярославовна</w:t>
      </w:r>
      <w:proofErr w:type="spellEnd"/>
      <w:r w:rsidRPr="00FC3E2E">
        <w:rPr>
          <w:b/>
          <w:sz w:val="28"/>
          <w:szCs w:val="28"/>
        </w:rPr>
        <w:t>,</w:t>
      </w:r>
      <w:r w:rsidRPr="00D6327C">
        <w:rPr>
          <w:sz w:val="28"/>
          <w:szCs w:val="28"/>
        </w:rPr>
        <w:t xml:space="preserve"> учитель первой категории МАОУ "Лицей гуманитарных наук".</w:t>
      </w:r>
    </w:p>
    <w:p w:rsidR="00420713" w:rsidRDefault="00420713" w:rsidP="00420713">
      <w:pPr>
        <w:ind w:left="357"/>
        <w:jc w:val="both"/>
        <w:rPr>
          <w:sz w:val="28"/>
          <w:szCs w:val="28"/>
        </w:rPr>
      </w:pPr>
      <w:r w:rsidRPr="00FC3E2E">
        <w:rPr>
          <w:b/>
          <w:sz w:val="28"/>
          <w:szCs w:val="28"/>
        </w:rPr>
        <w:t>Гаврилова Галина Николаевна,</w:t>
      </w:r>
      <w:r>
        <w:rPr>
          <w:sz w:val="28"/>
          <w:szCs w:val="28"/>
        </w:rPr>
        <w:t xml:space="preserve"> старший преподаватель  кафедры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Pr="00D6327C" w:rsidRDefault="00420713" w:rsidP="00420713">
      <w:pPr>
        <w:ind w:left="357"/>
        <w:jc w:val="both"/>
        <w:rPr>
          <w:b/>
          <w:bCs/>
          <w:sz w:val="28"/>
          <w:szCs w:val="28"/>
        </w:rPr>
      </w:pPr>
      <w:r w:rsidRPr="00FC3E2E">
        <w:rPr>
          <w:b/>
          <w:sz w:val="28"/>
          <w:szCs w:val="28"/>
        </w:rPr>
        <w:t>Гончарова Людмила Ивановна</w:t>
      </w:r>
      <w:r w:rsidRPr="00D6327C">
        <w:rPr>
          <w:sz w:val="28"/>
          <w:szCs w:val="28"/>
        </w:rPr>
        <w:t>, кандидат экономических наук, преподаватель ПИУ им. П.А. Столыпина.</w:t>
      </w:r>
    </w:p>
    <w:p w:rsidR="00420713" w:rsidRDefault="00420713" w:rsidP="00420713">
      <w:pPr>
        <w:ind w:left="357"/>
        <w:jc w:val="both"/>
        <w:rPr>
          <w:sz w:val="28"/>
          <w:szCs w:val="28"/>
        </w:rPr>
      </w:pPr>
      <w:r w:rsidRPr="00FC3E2E">
        <w:rPr>
          <w:b/>
          <w:sz w:val="28"/>
          <w:szCs w:val="28"/>
        </w:rPr>
        <w:t>Горбачев Михаил Валерьевич</w:t>
      </w:r>
      <w:r w:rsidRPr="00D6327C">
        <w:rPr>
          <w:sz w:val="28"/>
          <w:szCs w:val="28"/>
        </w:rPr>
        <w:t>, кандидат политических наук, доцент СГЮА.</w:t>
      </w:r>
    </w:p>
    <w:p w:rsidR="00420713" w:rsidRDefault="00420713" w:rsidP="00420713">
      <w:pPr>
        <w:ind w:left="357"/>
        <w:jc w:val="both"/>
        <w:rPr>
          <w:sz w:val="28"/>
          <w:szCs w:val="28"/>
        </w:rPr>
      </w:pPr>
      <w:proofErr w:type="spellStart"/>
      <w:r w:rsidRPr="00FC3E2E">
        <w:rPr>
          <w:b/>
          <w:sz w:val="28"/>
          <w:szCs w:val="28"/>
        </w:rPr>
        <w:t>Гришечко</w:t>
      </w:r>
      <w:proofErr w:type="spellEnd"/>
      <w:r w:rsidRPr="00FC3E2E">
        <w:rPr>
          <w:b/>
          <w:sz w:val="28"/>
          <w:szCs w:val="28"/>
        </w:rPr>
        <w:t xml:space="preserve"> Алла Васильевна,</w:t>
      </w:r>
      <w:r>
        <w:rPr>
          <w:sz w:val="28"/>
          <w:szCs w:val="28"/>
        </w:rPr>
        <w:t xml:space="preserve"> старший преподаватель  кафедры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Pr="00D6327C" w:rsidRDefault="00420713" w:rsidP="00420713">
      <w:pPr>
        <w:ind w:left="357"/>
        <w:jc w:val="both"/>
        <w:rPr>
          <w:sz w:val="28"/>
          <w:szCs w:val="28"/>
        </w:rPr>
      </w:pPr>
      <w:r w:rsidRPr="00FC3E2E">
        <w:rPr>
          <w:b/>
          <w:sz w:val="28"/>
          <w:szCs w:val="28"/>
        </w:rPr>
        <w:t>Дьяченко Юлия Владимировна,</w:t>
      </w:r>
      <w:r w:rsidRPr="00D6327C">
        <w:rPr>
          <w:sz w:val="28"/>
          <w:szCs w:val="28"/>
        </w:rPr>
        <w:t xml:space="preserve"> кандидат политических наук, доцент СГЮА.</w:t>
      </w:r>
    </w:p>
    <w:p w:rsidR="00420713" w:rsidRDefault="00420713" w:rsidP="00420713">
      <w:pPr>
        <w:ind w:left="357"/>
        <w:jc w:val="both"/>
        <w:rPr>
          <w:sz w:val="28"/>
          <w:szCs w:val="28"/>
        </w:rPr>
      </w:pPr>
      <w:r w:rsidRPr="00FC3E2E">
        <w:rPr>
          <w:b/>
          <w:sz w:val="28"/>
          <w:szCs w:val="28"/>
        </w:rPr>
        <w:t>Евтихова Евгения Александровна,</w:t>
      </w:r>
      <w:r w:rsidRPr="00D6327C">
        <w:rPr>
          <w:sz w:val="28"/>
          <w:szCs w:val="28"/>
        </w:rPr>
        <w:t xml:space="preserve"> учитель высшей категории МАОУ "Лицей гуманитарных наук", Почетный работник общего образования Российской Федерации.</w:t>
      </w:r>
    </w:p>
    <w:p w:rsidR="00420713" w:rsidRDefault="00420713" w:rsidP="00420713">
      <w:pPr>
        <w:ind w:left="357"/>
        <w:jc w:val="both"/>
        <w:rPr>
          <w:sz w:val="28"/>
          <w:szCs w:val="28"/>
        </w:rPr>
      </w:pPr>
      <w:proofErr w:type="spellStart"/>
      <w:r w:rsidRPr="00FC3E2E">
        <w:rPr>
          <w:b/>
          <w:sz w:val="28"/>
          <w:szCs w:val="28"/>
        </w:rPr>
        <w:t>Каменчук</w:t>
      </w:r>
      <w:proofErr w:type="spellEnd"/>
      <w:r w:rsidRPr="00FC3E2E">
        <w:rPr>
          <w:b/>
          <w:sz w:val="28"/>
          <w:szCs w:val="28"/>
        </w:rPr>
        <w:t xml:space="preserve"> Ирина Леонтьевна</w:t>
      </w:r>
      <w:r>
        <w:rPr>
          <w:sz w:val="28"/>
          <w:szCs w:val="28"/>
        </w:rPr>
        <w:t>, старший преподаватель  кафедры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Default="00420713" w:rsidP="00420713">
      <w:pPr>
        <w:ind w:left="357"/>
        <w:jc w:val="both"/>
        <w:rPr>
          <w:sz w:val="28"/>
          <w:szCs w:val="28"/>
        </w:rPr>
      </w:pPr>
      <w:r w:rsidRPr="00FC3E2E">
        <w:rPr>
          <w:b/>
          <w:sz w:val="28"/>
          <w:szCs w:val="28"/>
        </w:rPr>
        <w:t>Колесова Елена Валентиновна,</w:t>
      </w:r>
      <w:r>
        <w:rPr>
          <w:sz w:val="28"/>
          <w:szCs w:val="28"/>
        </w:rPr>
        <w:t xml:space="preserve"> старший преподаватель  кафедры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Pr="00D6327C" w:rsidRDefault="00420713" w:rsidP="00420713">
      <w:pPr>
        <w:ind w:left="357"/>
        <w:jc w:val="both"/>
        <w:rPr>
          <w:sz w:val="28"/>
          <w:szCs w:val="28"/>
        </w:rPr>
      </w:pPr>
      <w:r w:rsidRPr="00FC3E2E">
        <w:rPr>
          <w:b/>
          <w:sz w:val="28"/>
          <w:szCs w:val="28"/>
        </w:rPr>
        <w:t>Кузьмичева Ирина Алексеевна,</w:t>
      </w:r>
      <w:r w:rsidRPr="00D6327C">
        <w:rPr>
          <w:sz w:val="28"/>
          <w:szCs w:val="28"/>
        </w:rPr>
        <w:t xml:space="preserve"> учитель первой категории МАОУ "Лицей гуманитарных наук".</w:t>
      </w:r>
    </w:p>
    <w:p w:rsidR="00420713" w:rsidRPr="00D6327C" w:rsidRDefault="00420713" w:rsidP="00420713">
      <w:pPr>
        <w:ind w:left="357"/>
        <w:jc w:val="both"/>
        <w:rPr>
          <w:sz w:val="28"/>
          <w:szCs w:val="28"/>
        </w:rPr>
      </w:pPr>
      <w:proofErr w:type="spellStart"/>
      <w:r w:rsidRPr="00FC3E2E">
        <w:rPr>
          <w:b/>
          <w:sz w:val="28"/>
          <w:szCs w:val="28"/>
        </w:rPr>
        <w:lastRenderedPageBreak/>
        <w:t>Куквинова</w:t>
      </w:r>
      <w:proofErr w:type="spellEnd"/>
      <w:r w:rsidRPr="00FC3E2E">
        <w:rPr>
          <w:b/>
          <w:sz w:val="28"/>
          <w:szCs w:val="28"/>
        </w:rPr>
        <w:t xml:space="preserve"> Татьяна Александровна,</w:t>
      </w:r>
      <w:r w:rsidRPr="00D6327C">
        <w:rPr>
          <w:sz w:val="28"/>
          <w:szCs w:val="28"/>
        </w:rPr>
        <w:t xml:space="preserve"> учитель высшей категории МАОУ "Лицей гуманитарных наук", Почетный работник общего образования Российской Федерации.</w:t>
      </w:r>
    </w:p>
    <w:p w:rsidR="00420713" w:rsidRPr="00D6327C" w:rsidRDefault="00420713" w:rsidP="00420713">
      <w:pPr>
        <w:ind w:left="357"/>
        <w:jc w:val="both"/>
        <w:rPr>
          <w:sz w:val="28"/>
          <w:szCs w:val="28"/>
        </w:rPr>
      </w:pPr>
      <w:proofErr w:type="spellStart"/>
      <w:r w:rsidRPr="00FC3E2E">
        <w:rPr>
          <w:b/>
          <w:sz w:val="28"/>
          <w:szCs w:val="28"/>
        </w:rPr>
        <w:t>Ломовцев</w:t>
      </w:r>
      <w:proofErr w:type="spellEnd"/>
      <w:r w:rsidRPr="00FC3E2E">
        <w:rPr>
          <w:b/>
          <w:sz w:val="28"/>
          <w:szCs w:val="28"/>
        </w:rPr>
        <w:t xml:space="preserve"> Павел Михайлович,</w:t>
      </w:r>
      <w:r w:rsidRPr="00D6327C">
        <w:rPr>
          <w:sz w:val="28"/>
          <w:szCs w:val="28"/>
        </w:rPr>
        <w:t xml:space="preserve"> учитель высшей категории МАОУ "Лицей гуманитарных наук", Почетный работник общего образования Российской Федерации.</w:t>
      </w:r>
    </w:p>
    <w:p w:rsidR="00420713" w:rsidRPr="00D6327C" w:rsidRDefault="00420713" w:rsidP="00420713">
      <w:pPr>
        <w:ind w:left="357"/>
        <w:jc w:val="both"/>
        <w:rPr>
          <w:b/>
          <w:bCs/>
          <w:sz w:val="28"/>
          <w:szCs w:val="28"/>
        </w:rPr>
      </w:pPr>
      <w:proofErr w:type="spellStart"/>
      <w:r w:rsidRPr="00FC3E2E">
        <w:rPr>
          <w:b/>
          <w:sz w:val="28"/>
          <w:szCs w:val="28"/>
        </w:rPr>
        <w:t>Лысогорский</w:t>
      </w:r>
      <w:proofErr w:type="spellEnd"/>
      <w:r w:rsidRPr="00FC3E2E">
        <w:rPr>
          <w:b/>
          <w:sz w:val="28"/>
          <w:szCs w:val="28"/>
        </w:rPr>
        <w:t xml:space="preserve"> Владимир Александрович,</w:t>
      </w:r>
      <w:r w:rsidRPr="00D6327C">
        <w:rPr>
          <w:sz w:val="28"/>
          <w:szCs w:val="28"/>
        </w:rPr>
        <w:t xml:space="preserve"> учитель высшей категории МАОУ "Лицей гуманитарных наук", Почетный работник общего образования Российской Федерации.</w:t>
      </w:r>
    </w:p>
    <w:p w:rsidR="00420713" w:rsidRPr="00D6327C" w:rsidRDefault="00420713" w:rsidP="00420713">
      <w:pPr>
        <w:ind w:left="357"/>
        <w:jc w:val="both"/>
        <w:rPr>
          <w:sz w:val="28"/>
          <w:szCs w:val="28"/>
        </w:rPr>
      </w:pPr>
      <w:proofErr w:type="spellStart"/>
      <w:r w:rsidRPr="00FC3E2E">
        <w:rPr>
          <w:b/>
          <w:sz w:val="28"/>
          <w:szCs w:val="28"/>
        </w:rPr>
        <w:t>Макашева</w:t>
      </w:r>
      <w:proofErr w:type="spellEnd"/>
      <w:r w:rsidRPr="00FC3E2E">
        <w:rPr>
          <w:b/>
          <w:sz w:val="28"/>
          <w:szCs w:val="28"/>
        </w:rPr>
        <w:t xml:space="preserve"> Надежда </w:t>
      </w:r>
      <w:proofErr w:type="spellStart"/>
      <w:r w:rsidRPr="00FC3E2E">
        <w:rPr>
          <w:b/>
          <w:sz w:val="28"/>
          <w:szCs w:val="28"/>
        </w:rPr>
        <w:t>Жмагельдеевна</w:t>
      </w:r>
      <w:proofErr w:type="spellEnd"/>
      <w:r w:rsidRPr="00FC3E2E">
        <w:rPr>
          <w:b/>
          <w:sz w:val="28"/>
          <w:szCs w:val="28"/>
        </w:rPr>
        <w:t>,</w:t>
      </w:r>
      <w:r w:rsidRPr="00D6327C">
        <w:rPr>
          <w:sz w:val="28"/>
          <w:szCs w:val="28"/>
        </w:rPr>
        <w:t xml:space="preserve"> учитель первой категории МАОУ "Лицей гуманитарных наук".</w:t>
      </w:r>
    </w:p>
    <w:p w:rsidR="00420713" w:rsidRPr="00D6327C" w:rsidRDefault="00420713" w:rsidP="00420713">
      <w:pPr>
        <w:ind w:left="357"/>
        <w:jc w:val="both"/>
        <w:rPr>
          <w:sz w:val="28"/>
          <w:szCs w:val="28"/>
        </w:rPr>
      </w:pPr>
      <w:proofErr w:type="spellStart"/>
      <w:r w:rsidRPr="00FC3E2E">
        <w:rPr>
          <w:b/>
          <w:sz w:val="28"/>
          <w:szCs w:val="28"/>
        </w:rPr>
        <w:t>Масляева</w:t>
      </w:r>
      <w:proofErr w:type="spellEnd"/>
      <w:r w:rsidRPr="00FC3E2E">
        <w:rPr>
          <w:b/>
          <w:sz w:val="28"/>
          <w:szCs w:val="28"/>
        </w:rPr>
        <w:t xml:space="preserve"> Анна Анатольевна,</w:t>
      </w:r>
      <w:r w:rsidRPr="00D6327C">
        <w:rPr>
          <w:sz w:val="28"/>
          <w:szCs w:val="28"/>
        </w:rPr>
        <w:t xml:space="preserve"> учитель первой категории МАОУ "Лицей гуманитарных наук".</w:t>
      </w:r>
    </w:p>
    <w:p w:rsidR="00420713" w:rsidRDefault="00420713" w:rsidP="00420713">
      <w:pPr>
        <w:ind w:left="357"/>
        <w:jc w:val="both"/>
        <w:rPr>
          <w:sz w:val="28"/>
          <w:szCs w:val="28"/>
        </w:rPr>
      </w:pPr>
      <w:r w:rsidRPr="00FC3E2E">
        <w:rPr>
          <w:b/>
          <w:sz w:val="28"/>
          <w:szCs w:val="28"/>
        </w:rPr>
        <w:t>Петрова Ирина Алексеевна,</w:t>
      </w:r>
      <w:r w:rsidRPr="00D6327C">
        <w:rPr>
          <w:sz w:val="28"/>
          <w:szCs w:val="28"/>
        </w:rPr>
        <w:t xml:space="preserve"> учитель высшей категории МАОУ "Лицей гуманитарных наук".</w:t>
      </w:r>
    </w:p>
    <w:p w:rsidR="00420713" w:rsidRPr="00D6327C" w:rsidRDefault="00420713" w:rsidP="00420713">
      <w:pPr>
        <w:ind w:left="357"/>
        <w:jc w:val="both"/>
        <w:rPr>
          <w:b/>
          <w:bCs/>
          <w:sz w:val="28"/>
          <w:szCs w:val="28"/>
        </w:rPr>
      </w:pPr>
      <w:r w:rsidRPr="00FC3E2E">
        <w:rPr>
          <w:b/>
          <w:sz w:val="28"/>
          <w:szCs w:val="28"/>
        </w:rPr>
        <w:t>Петрович Владимир Глебович,</w:t>
      </w:r>
      <w:r>
        <w:rPr>
          <w:sz w:val="28"/>
          <w:szCs w:val="28"/>
        </w:rPr>
        <w:t xml:space="preserve"> кандидат исторических наук, заведующий кафедрой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Pr="00D6327C" w:rsidRDefault="00420713" w:rsidP="00420713">
      <w:pPr>
        <w:ind w:left="357"/>
        <w:jc w:val="both"/>
        <w:rPr>
          <w:sz w:val="28"/>
          <w:szCs w:val="28"/>
        </w:rPr>
      </w:pPr>
      <w:proofErr w:type="spellStart"/>
      <w:r w:rsidRPr="00FC3E2E">
        <w:rPr>
          <w:b/>
          <w:sz w:val="28"/>
          <w:szCs w:val="28"/>
        </w:rPr>
        <w:t>Разинкина</w:t>
      </w:r>
      <w:proofErr w:type="spellEnd"/>
      <w:r w:rsidRPr="00FC3E2E">
        <w:rPr>
          <w:b/>
          <w:sz w:val="28"/>
          <w:szCs w:val="28"/>
        </w:rPr>
        <w:t xml:space="preserve"> Наталья Сергеевна,</w:t>
      </w:r>
      <w:r w:rsidRPr="00D6327C">
        <w:rPr>
          <w:sz w:val="28"/>
          <w:szCs w:val="28"/>
        </w:rPr>
        <w:t xml:space="preserve"> учитель первой категории МАОУ "Лицей гуманитарных наук".</w:t>
      </w:r>
    </w:p>
    <w:p w:rsidR="00420713" w:rsidRPr="00D6327C" w:rsidRDefault="00420713" w:rsidP="00420713">
      <w:pPr>
        <w:ind w:left="357"/>
        <w:jc w:val="both"/>
        <w:rPr>
          <w:sz w:val="28"/>
          <w:szCs w:val="28"/>
        </w:rPr>
      </w:pPr>
      <w:r w:rsidRPr="00FC3E2E">
        <w:rPr>
          <w:b/>
          <w:sz w:val="28"/>
          <w:szCs w:val="28"/>
        </w:rPr>
        <w:t>Салтыкова Ольга Петровна,</w:t>
      </w:r>
      <w:r w:rsidRPr="00D6327C">
        <w:rPr>
          <w:sz w:val="28"/>
          <w:szCs w:val="28"/>
        </w:rPr>
        <w:t xml:space="preserve"> кандидат философских наук, доцент ПИУ им. П.А. Столыпина.</w:t>
      </w:r>
    </w:p>
    <w:p w:rsidR="00420713" w:rsidRDefault="00420713" w:rsidP="00420713">
      <w:pPr>
        <w:ind w:left="357"/>
        <w:jc w:val="both"/>
        <w:rPr>
          <w:bCs/>
          <w:sz w:val="28"/>
          <w:szCs w:val="28"/>
        </w:rPr>
      </w:pPr>
      <w:r w:rsidRPr="00FC3E2E">
        <w:rPr>
          <w:b/>
          <w:bCs/>
          <w:sz w:val="28"/>
          <w:szCs w:val="28"/>
        </w:rPr>
        <w:t>Самойлова Татьяна Валерьевна,</w:t>
      </w:r>
      <w:r w:rsidRPr="00D6327C">
        <w:rPr>
          <w:bCs/>
          <w:sz w:val="28"/>
          <w:szCs w:val="28"/>
        </w:rPr>
        <w:t xml:space="preserve"> учитель первой категории </w:t>
      </w:r>
      <w:r w:rsidRPr="00D6327C">
        <w:rPr>
          <w:sz w:val="28"/>
          <w:szCs w:val="28"/>
        </w:rPr>
        <w:t>МАОУ "Лицей гуманитарных наук"</w:t>
      </w:r>
      <w:r w:rsidRPr="00D6327C">
        <w:rPr>
          <w:bCs/>
          <w:sz w:val="28"/>
          <w:szCs w:val="28"/>
        </w:rPr>
        <w:t>.</w:t>
      </w:r>
    </w:p>
    <w:p w:rsidR="00420713" w:rsidRPr="00D6327C" w:rsidRDefault="00420713" w:rsidP="00420713">
      <w:pPr>
        <w:ind w:left="357"/>
        <w:jc w:val="both"/>
        <w:rPr>
          <w:bCs/>
          <w:sz w:val="28"/>
          <w:szCs w:val="28"/>
        </w:rPr>
      </w:pPr>
      <w:r w:rsidRPr="00FC3E2E">
        <w:rPr>
          <w:b/>
          <w:bCs/>
          <w:sz w:val="28"/>
          <w:szCs w:val="28"/>
        </w:rPr>
        <w:t>Самсонов Сергей Иванович,</w:t>
      </w:r>
      <w:r>
        <w:rPr>
          <w:bCs/>
          <w:sz w:val="28"/>
          <w:szCs w:val="28"/>
        </w:rPr>
        <w:t xml:space="preserve"> </w:t>
      </w:r>
      <w:r>
        <w:rPr>
          <w:sz w:val="28"/>
          <w:szCs w:val="28"/>
        </w:rPr>
        <w:t>кандидат философских наук, доцент  кафедры гуманитарного и эстетического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w:t>
      </w:r>
    </w:p>
    <w:p w:rsidR="00420713" w:rsidRPr="00D6327C" w:rsidRDefault="00420713" w:rsidP="00420713">
      <w:pPr>
        <w:ind w:left="357"/>
        <w:jc w:val="both"/>
        <w:rPr>
          <w:b/>
          <w:bCs/>
          <w:sz w:val="28"/>
          <w:szCs w:val="28"/>
        </w:rPr>
      </w:pPr>
      <w:r w:rsidRPr="00FC3E2E">
        <w:rPr>
          <w:b/>
          <w:sz w:val="28"/>
          <w:szCs w:val="28"/>
        </w:rPr>
        <w:t>Тау Татьяна Анатольевна,</w:t>
      </w:r>
      <w:r w:rsidRPr="00D6327C">
        <w:rPr>
          <w:sz w:val="28"/>
          <w:szCs w:val="28"/>
        </w:rPr>
        <w:t xml:space="preserve"> учитель высшей категории МАОУ "Лицей гуманитарных наук", Почетный работник общего образования Российской Федерации.</w:t>
      </w:r>
    </w:p>
    <w:p w:rsidR="00420713" w:rsidRPr="00D6327C" w:rsidRDefault="00420713" w:rsidP="00420713">
      <w:pPr>
        <w:ind w:left="357"/>
        <w:jc w:val="both"/>
        <w:rPr>
          <w:bCs/>
          <w:sz w:val="28"/>
          <w:szCs w:val="28"/>
        </w:rPr>
      </w:pPr>
      <w:proofErr w:type="spellStart"/>
      <w:r w:rsidRPr="00FC3E2E">
        <w:rPr>
          <w:b/>
          <w:bCs/>
          <w:sz w:val="28"/>
          <w:szCs w:val="28"/>
        </w:rPr>
        <w:t>Уколова</w:t>
      </w:r>
      <w:proofErr w:type="spellEnd"/>
      <w:r w:rsidRPr="00FC3E2E">
        <w:rPr>
          <w:b/>
          <w:bCs/>
          <w:sz w:val="28"/>
          <w:szCs w:val="28"/>
        </w:rPr>
        <w:t xml:space="preserve"> Елена Львовна,</w:t>
      </w:r>
      <w:r w:rsidRPr="00D6327C">
        <w:rPr>
          <w:bCs/>
          <w:sz w:val="28"/>
          <w:szCs w:val="28"/>
        </w:rPr>
        <w:t xml:space="preserve"> учитель высшей категории </w:t>
      </w:r>
      <w:r w:rsidRPr="00D6327C">
        <w:rPr>
          <w:sz w:val="28"/>
          <w:szCs w:val="28"/>
        </w:rPr>
        <w:t>МАОУ "Лицей гуманитарных наук"</w:t>
      </w:r>
      <w:r w:rsidRPr="00D6327C">
        <w:rPr>
          <w:bCs/>
          <w:sz w:val="28"/>
          <w:szCs w:val="28"/>
        </w:rPr>
        <w:t xml:space="preserve">. </w:t>
      </w:r>
    </w:p>
    <w:p w:rsidR="00420713" w:rsidRPr="00D6327C" w:rsidRDefault="00420713" w:rsidP="00420713">
      <w:pPr>
        <w:ind w:left="357"/>
        <w:jc w:val="both"/>
        <w:rPr>
          <w:b/>
          <w:bCs/>
          <w:sz w:val="28"/>
          <w:szCs w:val="28"/>
        </w:rPr>
      </w:pPr>
      <w:r w:rsidRPr="00FC3E2E">
        <w:rPr>
          <w:b/>
          <w:sz w:val="28"/>
          <w:szCs w:val="28"/>
        </w:rPr>
        <w:t xml:space="preserve">Фетисова Алла Владимировна, </w:t>
      </w:r>
      <w:r w:rsidRPr="00D6327C">
        <w:rPr>
          <w:sz w:val="28"/>
          <w:szCs w:val="28"/>
        </w:rPr>
        <w:t>учитель первой категории МАОУ "Лицей гуманитарных наук".</w:t>
      </w:r>
    </w:p>
    <w:p w:rsidR="00420713" w:rsidRDefault="00420713" w:rsidP="005535AA">
      <w:pPr>
        <w:pStyle w:val="ae"/>
        <w:spacing w:after="0"/>
        <w:ind w:left="0"/>
        <w:jc w:val="center"/>
        <w:rPr>
          <w:b/>
          <w:sz w:val="27"/>
          <w:szCs w:val="27"/>
        </w:rPr>
      </w:pPr>
    </w:p>
    <w:p w:rsidR="005535AA" w:rsidRPr="00342B4F" w:rsidRDefault="005535AA" w:rsidP="005535AA">
      <w:pPr>
        <w:tabs>
          <w:tab w:val="left" w:pos="2265"/>
        </w:tabs>
        <w:rPr>
          <w:sz w:val="22"/>
          <w:szCs w:val="22"/>
        </w:rPr>
      </w:pPr>
    </w:p>
    <w:sectPr w:rsidR="005535AA" w:rsidRPr="00342B4F" w:rsidSect="00EB041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7B3"/>
    <w:multiLevelType w:val="hybridMultilevel"/>
    <w:tmpl w:val="52A61126"/>
    <w:lvl w:ilvl="0" w:tplc="3C12D12C">
      <w:start w:val="1"/>
      <w:numFmt w:val="decimal"/>
      <w:lvlText w:val="%1."/>
      <w:lvlJc w:val="left"/>
      <w:pPr>
        <w:ind w:left="360" w:hanging="360"/>
      </w:pPr>
      <w:rPr>
        <w:rFonts w:ascii="Times New Roman" w:hAnsi="Times New Roman" w:cs="Times New Roman"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1A32AD"/>
    <w:multiLevelType w:val="hybridMultilevel"/>
    <w:tmpl w:val="8E1C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C716C"/>
    <w:multiLevelType w:val="hybridMultilevel"/>
    <w:tmpl w:val="6D9E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E201E"/>
    <w:multiLevelType w:val="hybridMultilevel"/>
    <w:tmpl w:val="E236B012"/>
    <w:lvl w:ilvl="0" w:tplc="B62438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A2869E4"/>
    <w:multiLevelType w:val="multilevel"/>
    <w:tmpl w:val="73EA3A7E"/>
    <w:lvl w:ilvl="0">
      <w:start w:val="1"/>
      <w:numFmt w:val="decimal"/>
      <w:lvlText w:val="%1."/>
      <w:lvlJc w:val="left"/>
      <w:pPr>
        <w:ind w:left="1909" w:hanging="1200"/>
      </w:pPr>
      <w:rPr>
        <w:rFonts w:hint="default"/>
      </w:rPr>
    </w:lvl>
    <w:lvl w:ilvl="1">
      <w:start w:val="1"/>
      <w:numFmt w:val="decimal"/>
      <w:isLgl/>
      <w:lvlText w:val="%1.%2."/>
      <w:lvlJc w:val="left"/>
      <w:pPr>
        <w:ind w:left="1303"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A386F28"/>
    <w:multiLevelType w:val="hybridMultilevel"/>
    <w:tmpl w:val="FC8ACCEE"/>
    <w:lvl w:ilvl="0" w:tplc="DA28B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34C270F"/>
    <w:multiLevelType w:val="hybridMultilevel"/>
    <w:tmpl w:val="28966D52"/>
    <w:lvl w:ilvl="0" w:tplc="7A50E1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31288"/>
    <w:multiLevelType w:val="multilevel"/>
    <w:tmpl w:val="39C23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E42D4B"/>
    <w:multiLevelType w:val="hybridMultilevel"/>
    <w:tmpl w:val="0C628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D528D"/>
    <w:multiLevelType w:val="hybridMultilevel"/>
    <w:tmpl w:val="BA12F74E"/>
    <w:lvl w:ilvl="0" w:tplc="97FC490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D60151"/>
    <w:multiLevelType w:val="multilevel"/>
    <w:tmpl w:val="73EA3A7E"/>
    <w:lvl w:ilvl="0">
      <w:start w:val="1"/>
      <w:numFmt w:val="decimal"/>
      <w:lvlText w:val="%1."/>
      <w:lvlJc w:val="left"/>
      <w:pPr>
        <w:ind w:left="1909" w:hanging="1200"/>
      </w:pPr>
      <w:rPr>
        <w:rFonts w:hint="default"/>
      </w:rPr>
    </w:lvl>
    <w:lvl w:ilvl="1">
      <w:start w:val="1"/>
      <w:numFmt w:val="decimal"/>
      <w:isLgl/>
      <w:lvlText w:val="%1.%2."/>
      <w:lvlJc w:val="left"/>
      <w:pPr>
        <w:ind w:left="1303"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DE2521F"/>
    <w:multiLevelType w:val="multilevel"/>
    <w:tmpl w:val="81E21BF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15E0210"/>
    <w:multiLevelType w:val="multilevel"/>
    <w:tmpl w:val="42262422"/>
    <w:lvl w:ilvl="0">
      <w:start w:val="1"/>
      <w:numFmt w:val="upperRoman"/>
      <w:lvlText w:val="%1."/>
      <w:lvlJc w:val="left"/>
      <w:pPr>
        <w:ind w:left="1080" w:hanging="72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1836FD1"/>
    <w:multiLevelType w:val="hybridMultilevel"/>
    <w:tmpl w:val="E3141858"/>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F51929"/>
    <w:multiLevelType w:val="hybridMultilevel"/>
    <w:tmpl w:val="D6F4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5327D5"/>
    <w:multiLevelType w:val="multilevel"/>
    <w:tmpl w:val="73EA3A7E"/>
    <w:lvl w:ilvl="0">
      <w:start w:val="1"/>
      <w:numFmt w:val="decimal"/>
      <w:lvlText w:val="%1."/>
      <w:lvlJc w:val="left"/>
      <w:pPr>
        <w:ind w:left="1909" w:hanging="1200"/>
      </w:pPr>
      <w:rPr>
        <w:rFonts w:hint="default"/>
      </w:rPr>
    </w:lvl>
    <w:lvl w:ilvl="1">
      <w:start w:val="1"/>
      <w:numFmt w:val="decimal"/>
      <w:isLgl/>
      <w:lvlText w:val="%1.%2."/>
      <w:lvlJc w:val="left"/>
      <w:pPr>
        <w:ind w:left="1303"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ACE78F3"/>
    <w:multiLevelType w:val="multilevel"/>
    <w:tmpl w:val="918E678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nsid w:val="4AD87A87"/>
    <w:multiLevelType w:val="hybridMultilevel"/>
    <w:tmpl w:val="453EAEAC"/>
    <w:lvl w:ilvl="0" w:tplc="7DE2A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011032"/>
    <w:multiLevelType w:val="hybridMultilevel"/>
    <w:tmpl w:val="DE7006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4CC278D7"/>
    <w:multiLevelType w:val="multilevel"/>
    <w:tmpl w:val="467C6BDA"/>
    <w:lvl w:ilvl="0">
      <w:start w:val="1"/>
      <w:numFmt w:val="decimal"/>
      <w:lvlText w:val="%1."/>
      <w:lvlJc w:val="left"/>
      <w:pPr>
        <w:ind w:left="1972" w:hanging="1260"/>
      </w:pPr>
      <w:rPr>
        <w:rFonts w:hint="default"/>
      </w:rPr>
    </w:lvl>
    <w:lvl w:ilvl="1">
      <w:start w:val="1"/>
      <w:numFmt w:val="decimal"/>
      <w:isLgl/>
      <w:lvlText w:val="%2."/>
      <w:lvlJc w:val="left"/>
      <w:pPr>
        <w:ind w:left="1432" w:hanging="720"/>
      </w:pPr>
      <w:rPr>
        <w:rFonts w:ascii="Times New Roman" w:eastAsia="Times New Roman" w:hAnsi="Times New Roman" w:cs="Times New Roman"/>
      </w:rPr>
    </w:lvl>
    <w:lvl w:ilvl="2">
      <w:start w:val="1"/>
      <w:numFmt w:val="decimal"/>
      <w:isLgl/>
      <w:lvlText w:val="%1.%2.%3."/>
      <w:lvlJc w:val="left"/>
      <w:pPr>
        <w:ind w:left="4832"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2" w:hanging="1440"/>
      </w:pPr>
      <w:rPr>
        <w:rFonts w:hint="default"/>
      </w:rPr>
    </w:lvl>
    <w:lvl w:ilvl="6">
      <w:start w:val="1"/>
      <w:numFmt w:val="decimal"/>
      <w:isLgl/>
      <w:lvlText w:val="%1.%2.%3.%4.%5.%6.%7."/>
      <w:lvlJc w:val="left"/>
      <w:pPr>
        <w:ind w:left="2512" w:hanging="1800"/>
      </w:pPr>
      <w:rPr>
        <w:rFonts w:hint="default"/>
      </w:rPr>
    </w:lvl>
    <w:lvl w:ilvl="7">
      <w:start w:val="1"/>
      <w:numFmt w:val="decimal"/>
      <w:isLgl/>
      <w:lvlText w:val="%1.%2.%3.%4.%5.%6.%7.%8."/>
      <w:lvlJc w:val="left"/>
      <w:pPr>
        <w:ind w:left="2512" w:hanging="1800"/>
      </w:pPr>
      <w:rPr>
        <w:rFonts w:hint="default"/>
      </w:rPr>
    </w:lvl>
    <w:lvl w:ilvl="8">
      <w:start w:val="1"/>
      <w:numFmt w:val="decimal"/>
      <w:isLgl/>
      <w:lvlText w:val="%1.%2.%3.%4.%5.%6.%7.%8.%9."/>
      <w:lvlJc w:val="left"/>
      <w:pPr>
        <w:ind w:left="2872" w:hanging="2160"/>
      </w:pPr>
      <w:rPr>
        <w:rFonts w:hint="default"/>
      </w:rPr>
    </w:lvl>
  </w:abstractNum>
  <w:abstractNum w:abstractNumId="20">
    <w:nsid w:val="4D8538BD"/>
    <w:multiLevelType w:val="hybridMultilevel"/>
    <w:tmpl w:val="CDACC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211AA7"/>
    <w:multiLevelType w:val="hybridMultilevel"/>
    <w:tmpl w:val="2E9EB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B07055"/>
    <w:multiLevelType w:val="hybridMultilevel"/>
    <w:tmpl w:val="25405892"/>
    <w:lvl w:ilvl="0" w:tplc="F45CF74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6328D4"/>
    <w:multiLevelType w:val="multilevel"/>
    <w:tmpl w:val="5E02D0E6"/>
    <w:lvl w:ilvl="0">
      <w:start w:val="1"/>
      <w:numFmt w:val="decimal"/>
      <w:lvlText w:val="%1."/>
      <w:lvlJc w:val="left"/>
      <w:pPr>
        <w:ind w:left="1069" w:hanging="360"/>
      </w:pPr>
      <w:rPr>
        <w:b w:val="0"/>
        <w:color w:val="auto"/>
      </w:rPr>
    </w:lvl>
    <w:lvl w:ilvl="1">
      <w:start w:val="1"/>
      <w:numFmt w:val="decimal"/>
      <w:isLgl/>
      <w:lvlText w:val="%1.%2"/>
      <w:lvlJc w:val="left"/>
      <w:pPr>
        <w:ind w:left="1249" w:hanging="54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4">
    <w:nsid w:val="5F713105"/>
    <w:multiLevelType w:val="hybridMultilevel"/>
    <w:tmpl w:val="11DA1A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2F009D"/>
    <w:multiLevelType w:val="hybridMultilevel"/>
    <w:tmpl w:val="31DC2444"/>
    <w:lvl w:ilvl="0" w:tplc="7D56EF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386DC6"/>
    <w:multiLevelType w:val="hybridMultilevel"/>
    <w:tmpl w:val="33C8EB80"/>
    <w:lvl w:ilvl="0" w:tplc="620033CC">
      <w:start w:val="1"/>
      <w:numFmt w:val="decimal"/>
      <w:lvlText w:val="2.%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7">
    <w:nsid w:val="61BF1F61"/>
    <w:multiLevelType w:val="multilevel"/>
    <w:tmpl w:val="14F0793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37956ED"/>
    <w:multiLevelType w:val="multilevel"/>
    <w:tmpl w:val="9A58C6B0"/>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66208C6"/>
    <w:multiLevelType w:val="hybridMultilevel"/>
    <w:tmpl w:val="6F6263A2"/>
    <w:lvl w:ilvl="0" w:tplc="7A50E1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D1653"/>
    <w:multiLevelType w:val="multilevel"/>
    <w:tmpl w:val="3AA084E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764A3"/>
    <w:multiLevelType w:val="hybridMultilevel"/>
    <w:tmpl w:val="7A081498"/>
    <w:lvl w:ilvl="0" w:tplc="ACDADA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16579A5"/>
    <w:multiLevelType w:val="hybridMultilevel"/>
    <w:tmpl w:val="E236B012"/>
    <w:lvl w:ilvl="0" w:tplc="B62438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3380E44"/>
    <w:multiLevelType w:val="multilevel"/>
    <w:tmpl w:val="73EA3A7E"/>
    <w:lvl w:ilvl="0">
      <w:start w:val="1"/>
      <w:numFmt w:val="decimal"/>
      <w:lvlText w:val="%1."/>
      <w:lvlJc w:val="left"/>
      <w:pPr>
        <w:ind w:left="1909" w:hanging="1200"/>
      </w:pPr>
      <w:rPr>
        <w:rFonts w:hint="default"/>
      </w:rPr>
    </w:lvl>
    <w:lvl w:ilvl="1">
      <w:start w:val="1"/>
      <w:numFmt w:val="decimal"/>
      <w:isLgl/>
      <w:lvlText w:val="%1.%2."/>
      <w:lvlJc w:val="left"/>
      <w:pPr>
        <w:ind w:left="1303"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3F0180B"/>
    <w:multiLevelType w:val="hybridMultilevel"/>
    <w:tmpl w:val="4336C9F8"/>
    <w:lvl w:ilvl="0" w:tplc="7A50E1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5572BD"/>
    <w:multiLevelType w:val="hybridMultilevel"/>
    <w:tmpl w:val="453EAEAC"/>
    <w:lvl w:ilvl="0" w:tplc="7DE2A8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13573A"/>
    <w:multiLevelType w:val="multilevel"/>
    <w:tmpl w:val="85847BA8"/>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5"/>
  </w:num>
  <w:num w:numId="2">
    <w:abstractNumId w:val="31"/>
  </w:num>
  <w:num w:numId="3">
    <w:abstractNumId w:val="32"/>
  </w:num>
  <w:num w:numId="4">
    <w:abstractNumId w:val="3"/>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3"/>
  </w:num>
  <w:num w:numId="9">
    <w:abstractNumId w:val="11"/>
  </w:num>
  <w:num w:numId="10">
    <w:abstractNumId w:val="30"/>
  </w:num>
  <w:num w:numId="11">
    <w:abstractNumId w:val="26"/>
  </w:num>
  <w:num w:numId="12">
    <w:abstractNumId w:val="25"/>
  </w:num>
  <w:num w:numId="13">
    <w:abstractNumId w:val="19"/>
  </w:num>
  <w:num w:numId="14">
    <w:abstractNumId w:val="7"/>
  </w:num>
  <w:num w:numId="15">
    <w:abstractNumId w:val="13"/>
  </w:num>
  <w:num w:numId="16">
    <w:abstractNumId w:val="4"/>
  </w:num>
  <w:num w:numId="17">
    <w:abstractNumId w:val="10"/>
  </w:num>
  <w:num w:numId="18">
    <w:abstractNumId w:val="2"/>
  </w:num>
  <w:num w:numId="19">
    <w:abstractNumId w:val="15"/>
  </w:num>
  <w:num w:numId="20">
    <w:abstractNumId w:val="22"/>
  </w:num>
  <w:num w:numId="21">
    <w:abstractNumId w:val="16"/>
  </w:num>
  <w:num w:numId="22">
    <w:abstractNumId w:val="24"/>
  </w:num>
  <w:num w:numId="23">
    <w:abstractNumId w:val="14"/>
  </w:num>
  <w:num w:numId="24">
    <w:abstractNumId w:val="0"/>
  </w:num>
  <w:num w:numId="25">
    <w:abstractNumId w:val="17"/>
  </w:num>
  <w:num w:numId="26">
    <w:abstractNumId w:val="35"/>
  </w:num>
  <w:num w:numId="27">
    <w:abstractNumId w:val="1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6"/>
  </w:num>
  <w:num w:numId="31">
    <w:abstractNumId w:val="28"/>
  </w:num>
  <w:num w:numId="32">
    <w:abstractNumId w:val="27"/>
  </w:num>
  <w:num w:numId="33">
    <w:abstractNumId w:val="6"/>
  </w:num>
  <w:num w:numId="34">
    <w:abstractNumId w:val="34"/>
  </w:num>
  <w:num w:numId="35">
    <w:abstractNumId w:val="1"/>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B703C"/>
    <w:rsid w:val="00006389"/>
    <w:rsid w:val="000127CF"/>
    <w:rsid w:val="000311CC"/>
    <w:rsid w:val="0003488F"/>
    <w:rsid w:val="00036013"/>
    <w:rsid w:val="00037B59"/>
    <w:rsid w:val="00040543"/>
    <w:rsid w:val="00050107"/>
    <w:rsid w:val="000608EA"/>
    <w:rsid w:val="000630E9"/>
    <w:rsid w:val="00081557"/>
    <w:rsid w:val="000976F1"/>
    <w:rsid w:val="00097986"/>
    <w:rsid w:val="000A1689"/>
    <w:rsid w:val="000A2537"/>
    <w:rsid w:val="000A67CC"/>
    <w:rsid w:val="000B4876"/>
    <w:rsid w:val="000B7999"/>
    <w:rsid w:val="000C3C4D"/>
    <w:rsid w:val="000D60ED"/>
    <w:rsid w:val="000E3071"/>
    <w:rsid w:val="000E73D6"/>
    <w:rsid w:val="001010A9"/>
    <w:rsid w:val="00110373"/>
    <w:rsid w:val="0013178F"/>
    <w:rsid w:val="0013198A"/>
    <w:rsid w:val="00133B39"/>
    <w:rsid w:val="00135F91"/>
    <w:rsid w:val="00140A60"/>
    <w:rsid w:val="001430A5"/>
    <w:rsid w:val="001644A5"/>
    <w:rsid w:val="00173EE9"/>
    <w:rsid w:val="001765FC"/>
    <w:rsid w:val="001868A6"/>
    <w:rsid w:val="001B0333"/>
    <w:rsid w:val="001C1E47"/>
    <w:rsid w:val="001D0B10"/>
    <w:rsid w:val="001E1857"/>
    <w:rsid w:val="001E645A"/>
    <w:rsid w:val="00211802"/>
    <w:rsid w:val="002153C1"/>
    <w:rsid w:val="00215986"/>
    <w:rsid w:val="00215FCD"/>
    <w:rsid w:val="00225676"/>
    <w:rsid w:val="002258CD"/>
    <w:rsid w:val="00225AFE"/>
    <w:rsid w:val="002337C1"/>
    <w:rsid w:val="00234DAD"/>
    <w:rsid w:val="00236156"/>
    <w:rsid w:val="00256D24"/>
    <w:rsid w:val="0027673A"/>
    <w:rsid w:val="0028185E"/>
    <w:rsid w:val="002944AA"/>
    <w:rsid w:val="002A2C53"/>
    <w:rsid w:val="002B60DC"/>
    <w:rsid w:val="002C3813"/>
    <w:rsid w:val="002C5534"/>
    <w:rsid w:val="002D490B"/>
    <w:rsid w:val="002E63A6"/>
    <w:rsid w:val="002E7558"/>
    <w:rsid w:val="002F2293"/>
    <w:rsid w:val="003007AE"/>
    <w:rsid w:val="00313FF7"/>
    <w:rsid w:val="00323169"/>
    <w:rsid w:val="00342B4F"/>
    <w:rsid w:val="003462AB"/>
    <w:rsid w:val="00352A70"/>
    <w:rsid w:val="003611D6"/>
    <w:rsid w:val="00364956"/>
    <w:rsid w:val="003650C2"/>
    <w:rsid w:val="00367F31"/>
    <w:rsid w:val="00380245"/>
    <w:rsid w:val="00397064"/>
    <w:rsid w:val="0039774A"/>
    <w:rsid w:val="003A25D4"/>
    <w:rsid w:val="003B05C6"/>
    <w:rsid w:val="003B1DC5"/>
    <w:rsid w:val="003B6259"/>
    <w:rsid w:val="003C0008"/>
    <w:rsid w:val="003D721E"/>
    <w:rsid w:val="003E1FAD"/>
    <w:rsid w:val="003F5521"/>
    <w:rsid w:val="0040427F"/>
    <w:rsid w:val="00404B3B"/>
    <w:rsid w:val="00410A9C"/>
    <w:rsid w:val="0041404F"/>
    <w:rsid w:val="00414E2F"/>
    <w:rsid w:val="00420713"/>
    <w:rsid w:val="00421CBF"/>
    <w:rsid w:val="00431086"/>
    <w:rsid w:val="00432733"/>
    <w:rsid w:val="00434262"/>
    <w:rsid w:val="004364DE"/>
    <w:rsid w:val="0044675F"/>
    <w:rsid w:val="004644BA"/>
    <w:rsid w:val="004762BE"/>
    <w:rsid w:val="00490297"/>
    <w:rsid w:val="0049391E"/>
    <w:rsid w:val="00497E8C"/>
    <w:rsid w:val="004A6677"/>
    <w:rsid w:val="004A78ED"/>
    <w:rsid w:val="004B2957"/>
    <w:rsid w:val="004C055B"/>
    <w:rsid w:val="004C0BBE"/>
    <w:rsid w:val="004D3446"/>
    <w:rsid w:val="004E0B96"/>
    <w:rsid w:val="004E477C"/>
    <w:rsid w:val="004E7DD3"/>
    <w:rsid w:val="004F1613"/>
    <w:rsid w:val="004F409E"/>
    <w:rsid w:val="004F7E4C"/>
    <w:rsid w:val="005068B2"/>
    <w:rsid w:val="00515340"/>
    <w:rsid w:val="00522227"/>
    <w:rsid w:val="00523F98"/>
    <w:rsid w:val="0053346B"/>
    <w:rsid w:val="005342DD"/>
    <w:rsid w:val="00547C3D"/>
    <w:rsid w:val="005535AA"/>
    <w:rsid w:val="00563F2B"/>
    <w:rsid w:val="00564279"/>
    <w:rsid w:val="00570BE2"/>
    <w:rsid w:val="00571221"/>
    <w:rsid w:val="0057483F"/>
    <w:rsid w:val="0057649E"/>
    <w:rsid w:val="00584D35"/>
    <w:rsid w:val="00591957"/>
    <w:rsid w:val="00592B47"/>
    <w:rsid w:val="00594C0A"/>
    <w:rsid w:val="00596070"/>
    <w:rsid w:val="005D1DC8"/>
    <w:rsid w:val="005D4C9A"/>
    <w:rsid w:val="005E16AC"/>
    <w:rsid w:val="005E6343"/>
    <w:rsid w:val="005E6EB0"/>
    <w:rsid w:val="005F2516"/>
    <w:rsid w:val="006019A4"/>
    <w:rsid w:val="006051E4"/>
    <w:rsid w:val="006134F6"/>
    <w:rsid w:val="00617348"/>
    <w:rsid w:val="00624227"/>
    <w:rsid w:val="00625331"/>
    <w:rsid w:val="00626F0D"/>
    <w:rsid w:val="00631B2A"/>
    <w:rsid w:val="00634B7A"/>
    <w:rsid w:val="006427DC"/>
    <w:rsid w:val="00644454"/>
    <w:rsid w:val="006573EF"/>
    <w:rsid w:val="0066193F"/>
    <w:rsid w:val="006619B9"/>
    <w:rsid w:val="0066638E"/>
    <w:rsid w:val="00671535"/>
    <w:rsid w:val="006742E3"/>
    <w:rsid w:val="006844CA"/>
    <w:rsid w:val="00684F78"/>
    <w:rsid w:val="0069038E"/>
    <w:rsid w:val="00690C96"/>
    <w:rsid w:val="00692561"/>
    <w:rsid w:val="0069312C"/>
    <w:rsid w:val="00695FFB"/>
    <w:rsid w:val="006A033A"/>
    <w:rsid w:val="006A3481"/>
    <w:rsid w:val="006A41BD"/>
    <w:rsid w:val="006A4603"/>
    <w:rsid w:val="006A5F5E"/>
    <w:rsid w:val="006C3661"/>
    <w:rsid w:val="006D7D93"/>
    <w:rsid w:val="006E1BA0"/>
    <w:rsid w:val="006E5707"/>
    <w:rsid w:val="006E6494"/>
    <w:rsid w:val="0070058C"/>
    <w:rsid w:val="00700C4F"/>
    <w:rsid w:val="00705697"/>
    <w:rsid w:val="00710C89"/>
    <w:rsid w:val="00715AE9"/>
    <w:rsid w:val="00720F69"/>
    <w:rsid w:val="00721099"/>
    <w:rsid w:val="00722561"/>
    <w:rsid w:val="007251F3"/>
    <w:rsid w:val="00727099"/>
    <w:rsid w:val="00732CA9"/>
    <w:rsid w:val="00733310"/>
    <w:rsid w:val="007377C1"/>
    <w:rsid w:val="00747548"/>
    <w:rsid w:val="0075091D"/>
    <w:rsid w:val="00755439"/>
    <w:rsid w:val="0075604C"/>
    <w:rsid w:val="007832FF"/>
    <w:rsid w:val="007862DB"/>
    <w:rsid w:val="007874FF"/>
    <w:rsid w:val="007A7EFD"/>
    <w:rsid w:val="007B4408"/>
    <w:rsid w:val="007C652C"/>
    <w:rsid w:val="007D30FC"/>
    <w:rsid w:val="007E1F77"/>
    <w:rsid w:val="007F01AD"/>
    <w:rsid w:val="00807221"/>
    <w:rsid w:val="008148AE"/>
    <w:rsid w:val="00815430"/>
    <w:rsid w:val="008175D4"/>
    <w:rsid w:val="008232D1"/>
    <w:rsid w:val="00827C46"/>
    <w:rsid w:val="00832A75"/>
    <w:rsid w:val="00843B2B"/>
    <w:rsid w:val="00845F55"/>
    <w:rsid w:val="0085167C"/>
    <w:rsid w:val="00852AA6"/>
    <w:rsid w:val="00855275"/>
    <w:rsid w:val="00863877"/>
    <w:rsid w:val="00864A07"/>
    <w:rsid w:val="00865A76"/>
    <w:rsid w:val="00866CCC"/>
    <w:rsid w:val="00870735"/>
    <w:rsid w:val="00873EB9"/>
    <w:rsid w:val="00877631"/>
    <w:rsid w:val="0087779F"/>
    <w:rsid w:val="00882853"/>
    <w:rsid w:val="008878E9"/>
    <w:rsid w:val="0089400F"/>
    <w:rsid w:val="0089796C"/>
    <w:rsid w:val="008B0B8F"/>
    <w:rsid w:val="008B157F"/>
    <w:rsid w:val="008D1636"/>
    <w:rsid w:val="008D29D1"/>
    <w:rsid w:val="008E35FB"/>
    <w:rsid w:val="008E4F5F"/>
    <w:rsid w:val="008E5759"/>
    <w:rsid w:val="008F707C"/>
    <w:rsid w:val="008F729C"/>
    <w:rsid w:val="00903530"/>
    <w:rsid w:val="00905E1E"/>
    <w:rsid w:val="0092392A"/>
    <w:rsid w:val="00924BB6"/>
    <w:rsid w:val="00926B4B"/>
    <w:rsid w:val="009405D0"/>
    <w:rsid w:val="00951B73"/>
    <w:rsid w:val="00953661"/>
    <w:rsid w:val="00955152"/>
    <w:rsid w:val="00962774"/>
    <w:rsid w:val="009722B3"/>
    <w:rsid w:val="00982160"/>
    <w:rsid w:val="00983D1A"/>
    <w:rsid w:val="009A0439"/>
    <w:rsid w:val="009A4C8A"/>
    <w:rsid w:val="009A5D25"/>
    <w:rsid w:val="009B485F"/>
    <w:rsid w:val="009D0FD1"/>
    <w:rsid w:val="009D4AA1"/>
    <w:rsid w:val="009D7AB8"/>
    <w:rsid w:val="009E0780"/>
    <w:rsid w:val="009E09C1"/>
    <w:rsid w:val="009E5D63"/>
    <w:rsid w:val="009E715F"/>
    <w:rsid w:val="009F3029"/>
    <w:rsid w:val="00A03AC7"/>
    <w:rsid w:val="00A130DA"/>
    <w:rsid w:val="00A2229D"/>
    <w:rsid w:val="00A254B3"/>
    <w:rsid w:val="00A41A84"/>
    <w:rsid w:val="00A44F34"/>
    <w:rsid w:val="00A47B41"/>
    <w:rsid w:val="00A51DFC"/>
    <w:rsid w:val="00A633F9"/>
    <w:rsid w:val="00A63E22"/>
    <w:rsid w:val="00A72A31"/>
    <w:rsid w:val="00A76D8E"/>
    <w:rsid w:val="00A77230"/>
    <w:rsid w:val="00A7729D"/>
    <w:rsid w:val="00A9191C"/>
    <w:rsid w:val="00A93FB2"/>
    <w:rsid w:val="00A9510B"/>
    <w:rsid w:val="00AB32AB"/>
    <w:rsid w:val="00AB4AEE"/>
    <w:rsid w:val="00AC5C6A"/>
    <w:rsid w:val="00AF391E"/>
    <w:rsid w:val="00AF6AA5"/>
    <w:rsid w:val="00AF7FC0"/>
    <w:rsid w:val="00B073F4"/>
    <w:rsid w:val="00B07BF4"/>
    <w:rsid w:val="00B1634A"/>
    <w:rsid w:val="00B31C8C"/>
    <w:rsid w:val="00B34220"/>
    <w:rsid w:val="00B414E8"/>
    <w:rsid w:val="00B44A6F"/>
    <w:rsid w:val="00B54A36"/>
    <w:rsid w:val="00B56DA6"/>
    <w:rsid w:val="00B62311"/>
    <w:rsid w:val="00B6483E"/>
    <w:rsid w:val="00B65322"/>
    <w:rsid w:val="00B73333"/>
    <w:rsid w:val="00B93908"/>
    <w:rsid w:val="00B978DF"/>
    <w:rsid w:val="00BA67A9"/>
    <w:rsid w:val="00BB27E5"/>
    <w:rsid w:val="00BB3E5E"/>
    <w:rsid w:val="00BB6D34"/>
    <w:rsid w:val="00BC03EA"/>
    <w:rsid w:val="00BC4A40"/>
    <w:rsid w:val="00BD271E"/>
    <w:rsid w:val="00BD50AE"/>
    <w:rsid w:val="00BE2FDA"/>
    <w:rsid w:val="00BE554D"/>
    <w:rsid w:val="00C01AD3"/>
    <w:rsid w:val="00C06EAC"/>
    <w:rsid w:val="00C11394"/>
    <w:rsid w:val="00C23DB6"/>
    <w:rsid w:val="00C24C92"/>
    <w:rsid w:val="00C53C6B"/>
    <w:rsid w:val="00C56AB5"/>
    <w:rsid w:val="00C57172"/>
    <w:rsid w:val="00C71E38"/>
    <w:rsid w:val="00C82F16"/>
    <w:rsid w:val="00C85DFC"/>
    <w:rsid w:val="00C875F0"/>
    <w:rsid w:val="00C969A1"/>
    <w:rsid w:val="00CB703C"/>
    <w:rsid w:val="00CC0BC9"/>
    <w:rsid w:val="00CC1AAF"/>
    <w:rsid w:val="00CD16C4"/>
    <w:rsid w:val="00CE05C1"/>
    <w:rsid w:val="00CF048E"/>
    <w:rsid w:val="00CF3E46"/>
    <w:rsid w:val="00D00663"/>
    <w:rsid w:val="00D00A2F"/>
    <w:rsid w:val="00D03181"/>
    <w:rsid w:val="00D03B2E"/>
    <w:rsid w:val="00D05CA0"/>
    <w:rsid w:val="00D11042"/>
    <w:rsid w:val="00D15E51"/>
    <w:rsid w:val="00D202F2"/>
    <w:rsid w:val="00D217D9"/>
    <w:rsid w:val="00D35102"/>
    <w:rsid w:val="00D42D67"/>
    <w:rsid w:val="00D51515"/>
    <w:rsid w:val="00D52A00"/>
    <w:rsid w:val="00D555C4"/>
    <w:rsid w:val="00D64A58"/>
    <w:rsid w:val="00D6611B"/>
    <w:rsid w:val="00D71581"/>
    <w:rsid w:val="00D85376"/>
    <w:rsid w:val="00D93148"/>
    <w:rsid w:val="00D9387B"/>
    <w:rsid w:val="00DA057C"/>
    <w:rsid w:val="00DC02F0"/>
    <w:rsid w:val="00DC131B"/>
    <w:rsid w:val="00DC5908"/>
    <w:rsid w:val="00DC5E55"/>
    <w:rsid w:val="00DE0462"/>
    <w:rsid w:val="00DF1151"/>
    <w:rsid w:val="00DF3DAA"/>
    <w:rsid w:val="00DF55E3"/>
    <w:rsid w:val="00DF7695"/>
    <w:rsid w:val="00E11AA6"/>
    <w:rsid w:val="00E272A5"/>
    <w:rsid w:val="00E3202D"/>
    <w:rsid w:val="00E4027C"/>
    <w:rsid w:val="00E57C90"/>
    <w:rsid w:val="00E65380"/>
    <w:rsid w:val="00E671FF"/>
    <w:rsid w:val="00E67B61"/>
    <w:rsid w:val="00E7060F"/>
    <w:rsid w:val="00E76A34"/>
    <w:rsid w:val="00E83C75"/>
    <w:rsid w:val="00E94ACC"/>
    <w:rsid w:val="00EB0419"/>
    <w:rsid w:val="00EB6697"/>
    <w:rsid w:val="00EC2EEC"/>
    <w:rsid w:val="00EC557F"/>
    <w:rsid w:val="00ED0606"/>
    <w:rsid w:val="00EE1EC0"/>
    <w:rsid w:val="00EE2B92"/>
    <w:rsid w:val="00EE47A3"/>
    <w:rsid w:val="00EF0D59"/>
    <w:rsid w:val="00F077A9"/>
    <w:rsid w:val="00F12727"/>
    <w:rsid w:val="00F149BA"/>
    <w:rsid w:val="00F1794E"/>
    <w:rsid w:val="00F207A7"/>
    <w:rsid w:val="00F27967"/>
    <w:rsid w:val="00F465B3"/>
    <w:rsid w:val="00F55972"/>
    <w:rsid w:val="00F61C51"/>
    <w:rsid w:val="00F74680"/>
    <w:rsid w:val="00F77B4F"/>
    <w:rsid w:val="00F86C80"/>
    <w:rsid w:val="00FA6605"/>
    <w:rsid w:val="00FB3DD6"/>
    <w:rsid w:val="00FC3E2E"/>
    <w:rsid w:val="00FD17A2"/>
    <w:rsid w:val="00FD5D37"/>
    <w:rsid w:val="00FD7E91"/>
    <w:rsid w:val="00FE67DB"/>
    <w:rsid w:val="00FE6B3F"/>
    <w:rsid w:val="00FF09C5"/>
    <w:rsid w:val="00FF5D99"/>
    <w:rsid w:val="00FF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3C"/>
    <w:rPr>
      <w:rFonts w:ascii="Times New Roman" w:eastAsia="Times New Roman" w:hAnsi="Times New Roman"/>
      <w:sz w:val="24"/>
      <w:szCs w:val="24"/>
    </w:rPr>
  </w:style>
  <w:style w:type="paragraph" w:styleId="1">
    <w:name w:val="heading 1"/>
    <w:basedOn w:val="a"/>
    <w:next w:val="a"/>
    <w:link w:val="10"/>
    <w:uiPriority w:val="9"/>
    <w:qFormat/>
    <w:rsid w:val="00346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B703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703C"/>
    <w:rPr>
      <w:rFonts w:ascii="Arial" w:eastAsia="Times New Roman" w:hAnsi="Arial" w:cs="Arial"/>
      <w:b/>
      <w:bCs/>
      <w:i/>
      <w:iCs/>
      <w:sz w:val="28"/>
      <w:szCs w:val="28"/>
      <w:lang w:eastAsia="ru-RU"/>
    </w:rPr>
  </w:style>
  <w:style w:type="paragraph" w:customStyle="1" w:styleId="consplusnonformat">
    <w:name w:val="consplusnonformat"/>
    <w:basedOn w:val="a"/>
    <w:rsid w:val="00CB703C"/>
    <w:pPr>
      <w:spacing w:before="100" w:beforeAutospacing="1" w:after="100" w:afterAutospacing="1"/>
    </w:pPr>
  </w:style>
  <w:style w:type="paragraph" w:styleId="a3">
    <w:name w:val="Balloon Text"/>
    <w:basedOn w:val="a"/>
    <w:link w:val="a4"/>
    <w:uiPriority w:val="99"/>
    <w:semiHidden/>
    <w:unhideWhenUsed/>
    <w:rsid w:val="00CB703C"/>
    <w:rPr>
      <w:rFonts w:ascii="Tahoma" w:hAnsi="Tahoma" w:cs="Tahoma"/>
      <w:sz w:val="16"/>
      <w:szCs w:val="16"/>
    </w:rPr>
  </w:style>
  <w:style w:type="character" w:customStyle="1" w:styleId="a4">
    <w:name w:val="Текст выноски Знак"/>
    <w:link w:val="a3"/>
    <w:uiPriority w:val="99"/>
    <w:semiHidden/>
    <w:rsid w:val="00CB703C"/>
    <w:rPr>
      <w:rFonts w:ascii="Tahoma" w:eastAsia="Times New Roman" w:hAnsi="Tahoma" w:cs="Tahoma"/>
      <w:sz w:val="16"/>
      <w:szCs w:val="16"/>
      <w:lang w:eastAsia="ru-RU"/>
    </w:rPr>
  </w:style>
  <w:style w:type="paragraph" w:styleId="a5">
    <w:name w:val="header"/>
    <w:aliases w:val=" Знак"/>
    <w:basedOn w:val="a"/>
    <w:link w:val="a6"/>
    <w:rsid w:val="00E11AA6"/>
    <w:pPr>
      <w:tabs>
        <w:tab w:val="center" w:pos="4153"/>
        <w:tab w:val="right" w:pos="8306"/>
      </w:tabs>
    </w:pPr>
    <w:rPr>
      <w:sz w:val="20"/>
      <w:szCs w:val="20"/>
    </w:rPr>
  </w:style>
  <w:style w:type="character" w:customStyle="1" w:styleId="a6">
    <w:name w:val="Верхний колонтитул Знак"/>
    <w:aliases w:val=" Знак Знак"/>
    <w:link w:val="a5"/>
    <w:rsid w:val="00E11AA6"/>
    <w:rPr>
      <w:rFonts w:ascii="Times New Roman" w:eastAsia="Times New Roman" w:hAnsi="Times New Roman"/>
    </w:rPr>
  </w:style>
  <w:style w:type="paragraph" w:styleId="a7">
    <w:name w:val="List Paragraph"/>
    <w:basedOn w:val="a"/>
    <w:uiPriority w:val="34"/>
    <w:qFormat/>
    <w:rsid w:val="00C875F0"/>
    <w:pPr>
      <w:ind w:left="720"/>
      <w:contextualSpacing/>
    </w:pPr>
  </w:style>
  <w:style w:type="paragraph" w:customStyle="1" w:styleId="a8">
    <w:name w:val="Прижатый влево"/>
    <w:basedOn w:val="a"/>
    <w:next w:val="a"/>
    <w:uiPriority w:val="99"/>
    <w:rsid w:val="00905E1E"/>
    <w:pPr>
      <w:autoSpaceDE w:val="0"/>
      <w:autoSpaceDN w:val="0"/>
      <w:adjustRightInd w:val="0"/>
    </w:pPr>
    <w:rPr>
      <w:rFonts w:ascii="Arial" w:eastAsia="Calibri" w:hAnsi="Arial" w:cs="Arial"/>
    </w:rPr>
  </w:style>
  <w:style w:type="table" w:styleId="a9">
    <w:name w:val="Table Grid"/>
    <w:basedOn w:val="a1"/>
    <w:uiPriority w:val="59"/>
    <w:rsid w:val="00E320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721099"/>
    <w:rPr>
      <w:color w:val="106BBE"/>
    </w:rPr>
  </w:style>
  <w:style w:type="paragraph" w:styleId="ab">
    <w:name w:val="No Spacing"/>
    <w:uiPriority w:val="1"/>
    <w:qFormat/>
    <w:rsid w:val="009B485F"/>
    <w:rPr>
      <w:rFonts w:eastAsia="Times New Roman"/>
      <w:sz w:val="22"/>
      <w:szCs w:val="22"/>
    </w:rPr>
  </w:style>
  <w:style w:type="character" w:styleId="ac">
    <w:name w:val="Hyperlink"/>
    <w:unhideWhenUsed/>
    <w:rsid w:val="009B485F"/>
    <w:rPr>
      <w:color w:val="0000FF"/>
      <w:u w:val="single"/>
    </w:rPr>
  </w:style>
  <w:style w:type="character" w:customStyle="1" w:styleId="ad">
    <w:name w:val="Цветовое выделение"/>
    <w:uiPriority w:val="99"/>
    <w:rsid w:val="000A1689"/>
    <w:rPr>
      <w:b/>
      <w:bCs/>
      <w:color w:val="26282F"/>
    </w:rPr>
  </w:style>
  <w:style w:type="character" w:customStyle="1" w:styleId="mainhead">
    <w:name w:val="main_head"/>
    <w:basedOn w:val="a0"/>
    <w:rsid w:val="000A1689"/>
  </w:style>
  <w:style w:type="character" w:customStyle="1" w:styleId="10">
    <w:name w:val="Заголовок 1 Знак"/>
    <w:basedOn w:val="a0"/>
    <w:link w:val="1"/>
    <w:uiPriority w:val="9"/>
    <w:rsid w:val="003462AB"/>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D35102"/>
    <w:pPr>
      <w:spacing w:before="100" w:beforeAutospacing="1" w:after="100" w:afterAutospacing="1"/>
    </w:pPr>
  </w:style>
  <w:style w:type="character" w:customStyle="1" w:styleId="FontStyle48">
    <w:name w:val="Font Style48"/>
    <w:basedOn w:val="a0"/>
    <w:rsid w:val="00EF0D59"/>
    <w:rPr>
      <w:rFonts w:ascii="Times New Roman" w:hAnsi="Times New Roman" w:cs="Times New Roman"/>
      <w:sz w:val="14"/>
      <w:szCs w:val="14"/>
    </w:rPr>
  </w:style>
  <w:style w:type="character" w:customStyle="1" w:styleId="ranepa-employee-prop">
    <w:name w:val="ranepa-employee-prop"/>
    <w:basedOn w:val="a0"/>
    <w:rsid w:val="00234DAD"/>
  </w:style>
  <w:style w:type="paragraph" w:styleId="ae">
    <w:name w:val="Body Text Indent"/>
    <w:basedOn w:val="a"/>
    <w:link w:val="af"/>
    <w:uiPriority w:val="99"/>
    <w:unhideWhenUsed/>
    <w:rsid w:val="009722B3"/>
    <w:pPr>
      <w:spacing w:after="120"/>
      <w:ind w:left="283"/>
    </w:pPr>
  </w:style>
  <w:style w:type="character" w:customStyle="1" w:styleId="af">
    <w:name w:val="Основной текст с отступом Знак"/>
    <w:basedOn w:val="a0"/>
    <w:link w:val="ae"/>
    <w:uiPriority w:val="99"/>
    <w:rsid w:val="009722B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0076">
      <w:bodyDiv w:val="1"/>
      <w:marLeft w:val="0"/>
      <w:marRight w:val="0"/>
      <w:marTop w:val="0"/>
      <w:marBottom w:val="0"/>
      <w:divBdr>
        <w:top w:val="none" w:sz="0" w:space="0" w:color="auto"/>
        <w:left w:val="none" w:sz="0" w:space="0" w:color="auto"/>
        <w:bottom w:val="none" w:sz="0" w:space="0" w:color="auto"/>
        <w:right w:val="none" w:sz="0" w:space="0" w:color="auto"/>
      </w:divBdr>
    </w:div>
    <w:div w:id="1997218928">
      <w:bodyDiv w:val="1"/>
      <w:marLeft w:val="0"/>
      <w:marRight w:val="0"/>
      <w:marTop w:val="0"/>
      <w:marBottom w:val="0"/>
      <w:divBdr>
        <w:top w:val="none" w:sz="0" w:space="0" w:color="auto"/>
        <w:left w:val="none" w:sz="0" w:space="0" w:color="auto"/>
        <w:bottom w:val="none" w:sz="0" w:space="0" w:color="auto"/>
        <w:right w:val="none" w:sz="0" w:space="0" w:color="auto"/>
      </w:divBdr>
      <w:divsChild>
        <w:div w:id="92555146">
          <w:marLeft w:val="0"/>
          <w:marRight w:val="0"/>
          <w:marTop w:val="0"/>
          <w:marBottom w:val="0"/>
          <w:divBdr>
            <w:top w:val="none" w:sz="0" w:space="0" w:color="auto"/>
            <w:left w:val="none" w:sz="0" w:space="0" w:color="auto"/>
            <w:bottom w:val="none" w:sz="0" w:space="0" w:color="auto"/>
            <w:right w:val="none" w:sz="0" w:space="0" w:color="auto"/>
          </w:divBdr>
        </w:div>
        <w:div w:id="390924522">
          <w:marLeft w:val="0"/>
          <w:marRight w:val="0"/>
          <w:marTop w:val="0"/>
          <w:marBottom w:val="0"/>
          <w:divBdr>
            <w:top w:val="none" w:sz="0" w:space="0" w:color="auto"/>
            <w:left w:val="none" w:sz="0" w:space="0" w:color="auto"/>
            <w:bottom w:val="none" w:sz="0" w:space="0" w:color="auto"/>
            <w:right w:val="none" w:sz="0" w:space="0" w:color="auto"/>
          </w:divBdr>
        </w:div>
        <w:div w:id="523861355">
          <w:marLeft w:val="0"/>
          <w:marRight w:val="0"/>
          <w:marTop w:val="0"/>
          <w:marBottom w:val="0"/>
          <w:divBdr>
            <w:top w:val="none" w:sz="0" w:space="0" w:color="auto"/>
            <w:left w:val="none" w:sz="0" w:space="0" w:color="auto"/>
            <w:bottom w:val="none" w:sz="0" w:space="0" w:color="auto"/>
            <w:right w:val="none" w:sz="0" w:space="0" w:color="auto"/>
          </w:divBdr>
        </w:div>
        <w:div w:id="663318058">
          <w:marLeft w:val="0"/>
          <w:marRight w:val="0"/>
          <w:marTop w:val="0"/>
          <w:marBottom w:val="0"/>
          <w:divBdr>
            <w:top w:val="none" w:sz="0" w:space="0" w:color="auto"/>
            <w:left w:val="none" w:sz="0" w:space="0" w:color="auto"/>
            <w:bottom w:val="none" w:sz="0" w:space="0" w:color="auto"/>
            <w:right w:val="none" w:sz="0" w:space="0" w:color="auto"/>
          </w:divBdr>
        </w:div>
        <w:div w:id="839657425">
          <w:marLeft w:val="0"/>
          <w:marRight w:val="0"/>
          <w:marTop w:val="0"/>
          <w:marBottom w:val="0"/>
          <w:divBdr>
            <w:top w:val="none" w:sz="0" w:space="0" w:color="auto"/>
            <w:left w:val="none" w:sz="0" w:space="0" w:color="auto"/>
            <w:bottom w:val="none" w:sz="0" w:space="0" w:color="auto"/>
            <w:right w:val="none" w:sz="0" w:space="0" w:color="auto"/>
          </w:divBdr>
        </w:div>
        <w:div w:id="1166480893">
          <w:marLeft w:val="0"/>
          <w:marRight w:val="0"/>
          <w:marTop w:val="0"/>
          <w:marBottom w:val="0"/>
          <w:divBdr>
            <w:top w:val="none" w:sz="0" w:space="0" w:color="auto"/>
            <w:left w:val="none" w:sz="0" w:space="0" w:color="auto"/>
            <w:bottom w:val="none" w:sz="0" w:space="0" w:color="auto"/>
            <w:right w:val="none" w:sz="0" w:space="0" w:color="auto"/>
          </w:divBdr>
        </w:div>
        <w:div w:id="192290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249E-C49E-411E-A108-4CD56CAA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1</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gorshkovatb</dc:creator>
  <cp:keywords/>
  <dc:description/>
  <cp:lastModifiedBy>RUSJZ434</cp:lastModifiedBy>
  <cp:revision>6</cp:revision>
  <cp:lastPrinted>2019-01-16T04:14:00Z</cp:lastPrinted>
  <dcterms:created xsi:type="dcterms:W3CDTF">2015-11-19T10:35:00Z</dcterms:created>
  <dcterms:modified xsi:type="dcterms:W3CDTF">2019-01-23T06:53:00Z</dcterms:modified>
</cp:coreProperties>
</file>