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3DA" w:rsidRPr="00827487" w:rsidRDefault="00B703DA" w:rsidP="00B703DA">
      <w:pPr>
        <w:shd w:val="clear" w:color="auto" w:fill="FFE495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color w:val="0B5394"/>
          <w:sz w:val="24"/>
          <w:szCs w:val="24"/>
          <w:lang w:val="en-US" w:eastAsia="ru-RU"/>
        </w:rPr>
      </w:pPr>
      <w:r w:rsidRPr="0068770E">
        <w:rPr>
          <w:rFonts w:ascii="Georgia" w:eastAsia="Times New Roman" w:hAnsi="Georgia" w:cs="Times New Roman"/>
          <w:b/>
          <w:i/>
          <w:color w:val="073763"/>
          <w:sz w:val="32"/>
          <w:szCs w:val="32"/>
          <w:lang w:eastAsia="ru-RU"/>
        </w:rPr>
        <w:t xml:space="preserve">ПЕРВЫЙ РАЗ В ПЕРВЫЙ КЛАСС </w:t>
      </w:r>
    </w:p>
    <w:tbl>
      <w:tblPr>
        <w:tblW w:w="22854" w:type="dxa"/>
        <w:tblCellSpacing w:w="0" w:type="dxa"/>
        <w:tblInd w:w="-1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54"/>
      </w:tblGrid>
      <w:tr w:rsidR="00B703DA" w:rsidTr="00320C0B">
        <w:trPr>
          <w:tblCellSpacing w:w="0" w:type="dxa"/>
        </w:trPr>
        <w:tc>
          <w:tcPr>
            <w:tcW w:w="22854" w:type="dxa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tbl>
            <w:tblPr>
              <w:tblW w:w="216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B703DA" w:rsidTr="00320C0B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B703DA" w:rsidRDefault="00B703DA" w:rsidP="00320C0B">
                  <w:pPr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Поступление в школу - переломный момент в жизни каждого ребенка. </w:t>
                  </w:r>
                </w:p>
                <w:p w:rsidR="00B703DA" w:rsidRDefault="00B703DA" w:rsidP="00320C0B">
                  <w:pPr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Свойственные дошкольникам беспечность, беззаботность, погруженность в игру </w:t>
                  </w:r>
                </w:p>
                <w:p w:rsidR="00B703DA" w:rsidRDefault="00B703DA" w:rsidP="00320C0B">
                  <w:pPr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сменяются жизнью, наполненной множеством требований, обязанностей и ограничений: </w:t>
                  </w:r>
                </w:p>
                <w:p w:rsidR="00B703DA" w:rsidRDefault="00B703DA" w:rsidP="00320C0B">
                  <w:pPr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>теперь ребенок должен каждый день ходить в школу, систематически и напряженно</w:t>
                  </w:r>
                </w:p>
                <w:p w:rsidR="00B703DA" w:rsidRDefault="00B703DA" w:rsidP="00320C0B">
                  <w:pPr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 трудиться, соблюдать режим дня, подчиняться разнообразным нормам и правилам </w:t>
                  </w:r>
                </w:p>
                <w:p w:rsidR="00B703DA" w:rsidRDefault="00B703DA" w:rsidP="00320C0B">
                  <w:pPr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школьной жизни, выполнять требования учителя, заниматься на уроке тем, что </w:t>
                  </w:r>
                </w:p>
                <w:p w:rsidR="00B703DA" w:rsidRDefault="00B703DA" w:rsidP="00320C0B">
                  <w:pPr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определено школьной программой, прилежно выполнять домашние задания, </w:t>
                  </w:r>
                </w:p>
                <w:p w:rsidR="00B703DA" w:rsidRDefault="00B703DA" w:rsidP="00320C0B"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>добиваться хороших результатов в учебной работе и т.д.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>В этот же период жизни, в 6-7 лет, меняется и весь психологический облик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 ребенка, преобразуется его личность, познавательные и умственные 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>возможности, сфера эмоций и переживаний, круг общения.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Свое новое положение ребенок не всегда хорошо осознает, но обязательно 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чувствует и переживает его: он гордится тем, что стал взрослым, ему 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приятно его новое положение. Переживание ребенком своего нового 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>социального статуса связано с появлением "внутренней позиции школьника".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Наличие "внутренней позиции школьника" имеет для первоклассника 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большое значение. Именно она помогает маленькому ученику преодолевать 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>превратности школьной жизни, выполнять новые обязанности. Это особенно важно на первых этапах школьного обучения, когда осваиваемый ребенком учебный материал объективно однообразен и не слишком интересен.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               Многие из сегодняшних первоклассников являются весьма искушенными 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в учебных занятиях еще до прихода в школу. Усиленная подготовка к школе, 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посещение дошкольных лицеев, гимназий и т.д. зачастую приводит к тому, 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что поступление в школу утрачивает для ребенка элемент новизны, мешает 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>ему пережить значимость этого события.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            В поддержании у первоклассника "внутренней позиции школьника" 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>неоценимая роль принадлежит родителям. Их серьезное отношение к школьной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lastRenderedPageBreak/>
                    <w:t xml:space="preserve"> жизни ребенка, внимание к его успехам и неудачам, терпение, обязательное 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>поощрение стараний и усилий, эмоциональная поддержка помогают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 первокласснику почувствовать значимость своей деятельности, способствуют </w:t>
                  </w:r>
                </w:p>
                <w:p w:rsidR="00B703DA" w:rsidRPr="0068770E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>повышению самооценки ребенка, его уверенности в себе.</w:t>
                  </w:r>
                </w:p>
                <w:p w:rsidR="00B703DA" w:rsidRDefault="00B703DA" w:rsidP="00320C0B">
                  <w:pPr>
                    <w:pStyle w:val="a3"/>
                    <w:spacing w:after="283" w:afterAutospacing="0"/>
                    <w:jc w:val="center"/>
                    <w:rPr>
                      <w:rFonts w:ascii="Georgia" w:hAnsi="Georgia"/>
                      <w:b/>
                      <w:bCs/>
                      <w:i/>
                      <w:iCs/>
                      <w:color w:val="990000"/>
                      <w:sz w:val="27"/>
                      <w:szCs w:val="27"/>
                    </w:rPr>
                  </w:pPr>
                  <w:r>
                    <w:rPr>
                      <w:rFonts w:ascii="Georgia" w:hAnsi="Georgia"/>
                      <w:b/>
                      <w:bCs/>
                      <w:i/>
                      <w:iCs/>
                      <w:color w:val="990000"/>
                      <w:sz w:val="27"/>
                      <w:szCs w:val="27"/>
                    </w:rPr>
                    <w:t> </w:t>
                  </w:r>
                </w:p>
                <w:p w:rsidR="00B703DA" w:rsidRDefault="00B703DA" w:rsidP="00320C0B">
                  <w:pPr>
                    <w:pStyle w:val="a3"/>
                    <w:spacing w:after="283" w:afterAutospacing="0"/>
                    <w:rPr>
                      <w:rFonts w:ascii="Georgia" w:hAnsi="Georgia"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i/>
                      <w:iCs/>
                      <w:color w:val="990000"/>
                      <w:sz w:val="27"/>
                      <w:szCs w:val="27"/>
                    </w:rPr>
                    <w:t>Новые правила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>            Многочисленные "можно", "нельзя", "надо", "правильно", "неправильно" лавиной обрушиваются на первоклассника. Эти правила связаны как с организацией самой школьной жизни, так и с включением ребенка в новую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 для него учебную деятельность.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Нормы и правила порой идут вразрез с непосредственными желаниями и 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побуждениями ребенка. К этим нормам нужно адаптироваться. Большинство 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>учащихся первых классов достаточно успешно справляются с этой задачей.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>Тем не менее начало школьного обучения является для каждого ребенка сильным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 стрессом. Все дети, наряду с переполняющими их чувствами радости, восторга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 или удивления по поводу всего происходящего в школе, испытывают тревогу, 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>растерянность, напряжение. У первоклассников в первые дни (недели) посещения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 школы снижается сопротивляемость организма, могут нарушаться сон, аппетит, 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повышаться температура, обостряться хронические заболевания. Дети, казалось 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>бы, без повода капризничают, раздражаются, плачут.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Период адаптации к школе, связанный с приспособлением к ее основным 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>требованиям, существует у всех первоклассников. Только у одних он длится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 один месяц, у других - одну четверть, у третьих - растягивается на весь первый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 учебный год. Многое зависит здесь от индивидуальных особенностей 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самого ребенка, от имеющихся у него предпосылок овладения учебной 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>деятельностью.</w:t>
                  </w:r>
                </w:p>
                <w:p w:rsidR="00B703DA" w:rsidRDefault="00B703DA" w:rsidP="00320C0B">
                  <w:pPr>
                    <w:pStyle w:val="2"/>
                    <w:jc w:val="center"/>
                    <w:rPr>
                      <w:rFonts w:ascii="Georgia" w:hAnsi="Georgia"/>
                      <w:i/>
                      <w:iCs/>
                      <w:color w:val="990000"/>
                      <w:sz w:val="27"/>
                      <w:szCs w:val="27"/>
                    </w:rPr>
                  </w:pPr>
                  <w:bookmarkStart w:id="0" w:name="TOC--"/>
                  <w:bookmarkEnd w:id="0"/>
                </w:p>
                <w:p w:rsidR="00B703DA" w:rsidRDefault="00B703DA" w:rsidP="00320C0B">
                  <w:pPr>
                    <w:pStyle w:val="2"/>
                    <w:rPr>
                      <w:rFonts w:ascii="Georgia" w:hAnsi="Georgia"/>
                      <w:b w:val="0"/>
                      <w:bCs w:val="0"/>
                      <w:color w:val="697335"/>
                      <w:sz w:val="48"/>
                      <w:szCs w:val="48"/>
                    </w:rPr>
                  </w:pPr>
                  <w:proofErr w:type="spellStart"/>
                  <w:r>
                    <w:rPr>
                      <w:rFonts w:ascii="Georgia" w:hAnsi="Georgia"/>
                      <w:i/>
                      <w:iCs/>
                      <w:color w:val="990000"/>
                      <w:sz w:val="27"/>
                      <w:szCs w:val="27"/>
                    </w:rPr>
                    <w:lastRenderedPageBreak/>
                    <w:t>Психофизологическая</w:t>
                  </w:r>
                  <w:proofErr w:type="spellEnd"/>
                  <w:r>
                    <w:rPr>
                      <w:rFonts w:ascii="Georgia" w:hAnsi="Georgia"/>
                      <w:i/>
                      <w:iCs/>
                      <w:color w:val="990000"/>
                      <w:sz w:val="27"/>
                      <w:szCs w:val="27"/>
                    </w:rPr>
                    <w:t xml:space="preserve"> зрелость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>            Включение в новую социальную среду, начало освоения учебной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 деятельности требуют от ребенка качественно нового уровня развития и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 организации всех психических процессов (восприятия, внимания, памяти,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 мышления), более 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>высокой способности к управлению своим поведением.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Однако возможности первоклассников в этом плане пока еще достаточно 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ограничены. Это во многом связано с особенностями психофизиологического 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>развития детей 6-7 лет.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По данным физиологов, к 7 годам кора больших полушарий является уже 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>в значительной степени зрелой (что и обеспечивает возможность перехода к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 систематическому обучению). Однако наиболее важные, специфически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 человеческие отделы головного мозга, отвечающие за программирование, 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регуляцию и контроль сложных форм психической деятельности у детей этого 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возраста еще не завершили своего формирования (развитие лобных отделов 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>мозга заканчивается лишь к 12-14 годам, а по некоторым данным - лишь к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 21 году), вследствие чего регулирующее и тормозящее влияние коры оказывается 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>недостаточным.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Несовершенство регулирующей функции коры проявляется в свойственных 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детям особенностях эмоциональной сферы и организации деятельности. 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>Первоклассники легко отвлекаются, неспособны к длительному сосредоточению, обладают низкой работоспособностью и быстро утомляются, возбудимы, эмоциональны, впечатлительны.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>Моторные навыки, мелкие движения рук еще очень несовершенны, что вызывает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 естественные трудности при овладении письмом, работе с бумагой и ножницами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 и пр.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Внимание учащихся 1-х классов еще слабо организовано, имеет небольшой объем, 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lastRenderedPageBreak/>
                    <w:t>плохо распределяемо, неустойчиво.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У первоклассников (как и у дошкольников) хорошо развита непроизвольная 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память, фиксирующая яркие, эмоционально насыщенные для ребенка сведения 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и события его жизни. Произвольная память, опирающаяся на применение 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специальных приемов и средств запоминания, в том числе приемов логической 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и смысловой обработки материала, для первоклассников пока еще не характерна 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>в силу слабости развития самих мыслительных операций.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Мышление первоклассников преимущественно наглядно-образное. Это значит, 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что для совершения мыслительных операций сравнения, обобщения, анализа, 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логического вывода детям необходимо опираться на наглядный материал. 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Действия "в уме" даются первоклассникам пока еще с трудом по причине 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>недостаточно сформированного внутреннего плана действий.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Поведение первоклассников (в силу указанных выше возрастных ограничений 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>в развитии произвольности, регуляции действий) также нередко отличается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 неорганизованностью, несобранностью, недисциплинированностью.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>Став школьником и приступив к овладению премудростями учебной деятельности,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 ребенок лишь постепенно учится управлять собой, строить свою деятельность в 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>соответствии с поставленными целями и намерениями.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Родители и учителя должны понимать, что поступление ребенка в школу само 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по себе еще не обеспечивает появления этих важных качеств. Они нуждаются в 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специальном развитии. И здесь необходимо избегать довольно распространенного 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противоречия: с порога школы от ребенка требуют того, что только еще должно 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>быть сформировано.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Первоклассники, уже перешагнувшие семилетний рубеж, являются более 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зрелыми в плане психофизиологического, психического и социального развития, 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lastRenderedPageBreak/>
                    <w:t>чем шестилетние школьники. Поэтому семилетние дети, при прочих равных условиях, как правило, легче включаются в учебную деятельность и быстрее осваивают требования массовой школы.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Первый год обучения определяет порой всю последующую школьную жизнь 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>ребенка. Многое на этом пути зависит от родителей первоклассника.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>Как оказать ребенку помощь в адаптации к школе.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Самое важное и необходимое для ребенка любого возраста, а для первоклассника 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особенно - это правильный режим дня. Большинство родителей знают это, но на 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практике довольно трудно убедить, что многие трудности обучения, ухудшение 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>здоровья связаны именно с нарушениями режима. Очень важно иметь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 расписание дня, составленное вместе с ребенком, и ГЛАВНОЕ - его соблюдать. 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Нельзя требовать от ребенка организованности и самоконтроля, если сами 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>родители не в состоянии соблюдать ими же установленные правила.</w:t>
                  </w:r>
                </w:p>
                <w:p w:rsidR="00B703DA" w:rsidRDefault="00B703DA" w:rsidP="00320C0B">
                  <w:pPr>
                    <w:pStyle w:val="2"/>
                    <w:rPr>
                      <w:rFonts w:ascii="Georgia" w:hAnsi="Georgia"/>
                      <w:b w:val="0"/>
                      <w:bCs w:val="0"/>
                      <w:color w:val="697335"/>
                      <w:sz w:val="48"/>
                      <w:szCs w:val="48"/>
                    </w:rPr>
                  </w:pPr>
                  <w:bookmarkStart w:id="1" w:name="TOC-..."/>
                  <w:bookmarkEnd w:id="1"/>
                  <w:r>
                    <w:rPr>
                      <w:rFonts w:ascii="Georgia" w:hAnsi="Georgia"/>
                      <w:i/>
                      <w:iCs/>
                      <w:color w:val="990000"/>
                      <w:sz w:val="27"/>
                      <w:szCs w:val="27"/>
                    </w:rPr>
                    <w:t>Утро начинается с...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            Не нужно будить ребенка, он может испытывать чувство неприязни 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к матери, которая вечно тормошит его, стаскивая одеяло. Гораздо лучше научить 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>его пользоваться будильником, пусть это будет его личный будильник.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Если ребенок встает с трудом, не нужно дразнить его "лежебокой", не вступать 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в спор по поводу "последних минуток". Можно решить вопрос по-другому: поставить стрелку на пять минут раньше: " Да, я понимаю, вставать сегодня почему-то не хочется. Полежи еще пять минут". Можно включить </w:t>
                  </w:r>
                  <w:proofErr w:type="spellStart"/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>погромче</w:t>
                  </w:r>
                  <w:proofErr w:type="spellEnd"/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 радио.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>Когда ребенка утром торопят, то часто он делает все еще медленнее. Это его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 естественная реакция, его мощное оружие в борьбе с распорядком, который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 его не устраивает.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Не надо лишний раз торопить, лучше сказать точное время и указать, когда он 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>должен закончить то, что делает: " Через 10 минут тебе надо выходить в школу".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 "Уже 7 часов, через 30 минут садимся за стол".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>...Итак, ребенок встал (за час-полтора до выхода в школу), сделал утреннюю зарядку,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lastRenderedPageBreak/>
                    <w:t xml:space="preserve"> позавтракал (завтрак обязательно должен быть горячим, и не стоит надеяться, 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>что ребенок поест в школе...).</w:t>
                  </w:r>
                </w:p>
                <w:p w:rsidR="00B703DA" w:rsidRDefault="00B703DA" w:rsidP="00320C0B">
                  <w:pPr>
                    <w:pStyle w:val="2"/>
                    <w:rPr>
                      <w:rFonts w:ascii="Georgia" w:hAnsi="Georgia"/>
                      <w:b w:val="0"/>
                      <w:bCs w:val="0"/>
                      <w:color w:val="697335"/>
                      <w:sz w:val="48"/>
                      <w:szCs w:val="48"/>
                    </w:rPr>
                  </w:pPr>
                  <w:bookmarkStart w:id="2" w:name="TOC-...1"/>
                  <w:bookmarkEnd w:id="2"/>
                  <w:r>
                    <w:rPr>
                      <w:rFonts w:ascii="Georgia" w:hAnsi="Georgia"/>
                      <w:i/>
                      <w:iCs/>
                      <w:color w:val="990000"/>
                      <w:sz w:val="27"/>
                      <w:szCs w:val="27"/>
                    </w:rPr>
                    <w:t>Идем в школу...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            Если ребенок забыл положить в сумку учебник, завтрак, очки; лучше 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>протянуть их молча, чем пускаться в напряженное рассуждение о его забывчивости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 и безответственности.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"Вот твои очки" - лучше, чем "Неужели я доживу до того времени, когда ты 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>научишься сам класть очки".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Не ругать и не читать нотаций перед школой. На прощание лучше сказать: 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"Пусть все сегодня будет хорошо", чем "Смотри, веди себя хорошо, не балуйся". 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>Ребенку приятнее услышать доверительную фразу: "Увидимся в два часа", чем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 "После школы нигде не шляйся, сразу домой".</w:t>
                  </w:r>
                </w:p>
                <w:p w:rsidR="00B703DA" w:rsidRDefault="00B703DA" w:rsidP="00320C0B">
                  <w:pPr>
                    <w:pStyle w:val="a3"/>
                    <w:spacing w:after="283" w:afterAutospacing="0"/>
                    <w:rPr>
                      <w:rFonts w:ascii="Georgia" w:hAnsi="Georgia"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> </w:t>
                  </w:r>
                  <w:r>
                    <w:rPr>
                      <w:rFonts w:ascii="Georgia" w:hAnsi="Georgia"/>
                      <w:b/>
                      <w:bCs/>
                      <w:i/>
                      <w:iCs/>
                      <w:color w:val="990000"/>
                      <w:sz w:val="27"/>
                      <w:szCs w:val="27"/>
                    </w:rPr>
                    <w:t>Уроки окончены, ребенок вернулся домой...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>Не задавать вопросы, на которые дети дают привычные ответы.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>- Как дела в школе?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>- Нормально.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>- А что сегодня делали?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>- А ничего.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Вспомните себя, как порой раздражал этот вопрос, особенно когда оценки 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>не соответствовали ожиданию со стороны родителей ("им нужны мои оценки,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 а не я"). Понаблюдайте за ребенком, какие эмоции "написаны" у него на лице.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 ("День был трудный? Ты, наверное, еле дождался конца. Ты рад, что пришел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 домой?").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Пришел из школы. Помните - на спаде работоспособности! Вот почему абсолютно 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>необходимо ему сначала пообедать, отдохнуть - и ни в коем случае не садиться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lastRenderedPageBreak/>
                    <w:t xml:space="preserve"> сразу же за уроки (а так, к сожалению, бывает часто). Отдохнуть надо бы 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>не лежа, не у телевизора или видеомагнитофона, а на воздухе, в активных играх,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 в движении.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Гигиенисты считают: нормальное время прогулки для школьников младших 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>классов - не меньше 3-3,5 часа.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А еще нередки случаи, когда родители лишают детей прогулки - в наказание 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за плохие оценки, плохое поведение и т. п. Худшего не придумаешь! Наказали 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>не проступок, а самого ребенка, его завтрашнее настроение в школе!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- Для детей ослабленных, часто болеющих, со слабой нервной системой лучшим 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отдыхом будет полуторачасовой дневной сон в хорошо проветренной комнате. 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>Сон способствует еще и разгрузке опорно-двигательного аппарата и служит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 хорошей профилактикой нарушений осанки. Но это именно для детей ослабленных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 - есть и много таких, для кого лучшим отдыхом будет движение.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                      Лучшее время для приготовления уроков - 15-16 часов. 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Через каждые 25-30 минут - перерыв, физкультминутки под музыку 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(они восстанавливают работоспособность, отдаляют утомление). 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>Начинать приготовление уроков нужно с менее сложных (помните о врабатывании!), затем переходить к самым трудным.</w:t>
                  </w:r>
                </w:p>
                <w:p w:rsidR="00B703DA" w:rsidRDefault="00B703DA" w:rsidP="00320C0B">
                  <w:pPr>
                    <w:pStyle w:val="a3"/>
                    <w:rPr>
                      <w:rFonts w:ascii="Georgia" w:hAnsi="Georgia"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i/>
                      <w:iCs/>
                      <w:color w:val="990000"/>
                      <w:sz w:val="27"/>
                      <w:szCs w:val="27"/>
                    </w:rPr>
                    <w:t>Пора спать?..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>            Особенно важно для борьбы с утомлением соблюдение необходимой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 продолжительности ночного сна. Первокласснику необходимо спать 11,5 часа в 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сутки, включая 1,5 часа дневного сна. Чтобы сон был глубоким и спокойным, 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нужно соблюдать элементарные правила: перед сном не играть в шумные, 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"заводные" игры, не заниматься спортом, не смотреть страшные </w:t>
                  </w:r>
                  <w:proofErr w:type="gramStart"/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>фильмы,  и</w:t>
                  </w:r>
                  <w:proofErr w:type="gramEnd"/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 т.д.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Дошкольников и младших школьников лучше укладывать спать самим 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родителям (мать и отец). Если перед сном доверительно поговорить с ним, 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lastRenderedPageBreak/>
                    <w:t xml:space="preserve">внимательно выслушать, успокоить, показать, что ты понимаешь ребенка, 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тогда он научится раскрывать душу и освободится от страхов, тревоги, 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>спокойно заснет.</w:t>
                  </w:r>
                </w:p>
                <w:p w:rsidR="00B703DA" w:rsidRDefault="00B703DA" w:rsidP="00320C0B">
                  <w:pPr>
                    <w:pStyle w:val="a3"/>
                    <w:spacing w:after="283" w:afterAutospacing="0"/>
                    <w:rPr>
                      <w:rFonts w:ascii="Georgia" w:hAnsi="Georgia"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i/>
                      <w:iCs/>
                      <w:color w:val="990000"/>
                      <w:sz w:val="27"/>
                      <w:szCs w:val="27"/>
                    </w:rPr>
                    <w:t>Эмоциональная поддержка</w:t>
                  </w:r>
                </w:p>
                <w:p w:rsidR="00B703DA" w:rsidRDefault="00B703DA" w:rsidP="00B703DA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Ни в коем случае не сравнивать его посредственные результаты с эталоном, </w:t>
                  </w:r>
                </w:p>
                <w:p w:rsidR="00B703DA" w:rsidRPr="00E84F4F" w:rsidRDefault="00B703DA" w:rsidP="00B703DA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ascii="Georgia" w:hAnsi="Georgia"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то есть с требованиями школьной программы, достижениями других, </w:t>
                  </w:r>
                </w:p>
                <w:p w:rsidR="00B703DA" w:rsidRPr="00E84F4F" w:rsidRDefault="00B703DA" w:rsidP="00B703DA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ascii="Georgia" w:hAnsi="Georgia"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более успешных, учеников. Лучше вообще никогда не сравнивать ребенка </w:t>
                  </w:r>
                </w:p>
                <w:p w:rsidR="00B703DA" w:rsidRDefault="00B703DA" w:rsidP="00B703DA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ascii="Georgia" w:hAnsi="Georgia"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>с другими детьми (вспомните свое детство).</w:t>
                  </w:r>
                </w:p>
                <w:p w:rsidR="00B703DA" w:rsidRDefault="00B703DA" w:rsidP="00B703DA">
                  <w:pPr>
                    <w:pStyle w:val="a3"/>
                    <w:numPr>
                      <w:ilvl w:val="0"/>
                      <w:numId w:val="2"/>
                    </w:numPr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Сравнивать ребенка можно только с ним самим и хвалить только за одно: </w:t>
                  </w:r>
                </w:p>
                <w:p w:rsidR="00B703DA" w:rsidRPr="00E84F4F" w:rsidRDefault="00B703DA" w:rsidP="00B703DA">
                  <w:pPr>
                    <w:pStyle w:val="a3"/>
                    <w:numPr>
                      <w:ilvl w:val="0"/>
                      <w:numId w:val="2"/>
                    </w:numPr>
                    <w:jc w:val="both"/>
                    <w:rPr>
                      <w:rFonts w:ascii="Georgia" w:hAnsi="Georgia"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улучшение его собственных результатов. Если во вчерашнем домашнем </w:t>
                  </w:r>
                </w:p>
                <w:p w:rsidR="00B703DA" w:rsidRPr="00E84F4F" w:rsidRDefault="00B703DA" w:rsidP="00B703DA">
                  <w:pPr>
                    <w:pStyle w:val="a3"/>
                    <w:numPr>
                      <w:ilvl w:val="0"/>
                      <w:numId w:val="2"/>
                    </w:numPr>
                    <w:jc w:val="both"/>
                    <w:rPr>
                      <w:rFonts w:ascii="Georgia" w:hAnsi="Georgia"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задании он сделал 3 ошибки, а в сегодняшнем - 2, это нужно отметить как </w:t>
                  </w:r>
                </w:p>
                <w:p w:rsidR="00B703DA" w:rsidRPr="00E84F4F" w:rsidRDefault="00B703DA" w:rsidP="00B703DA">
                  <w:pPr>
                    <w:pStyle w:val="a3"/>
                    <w:numPr>
                      <w:ilvl w:val="0"/>
                      <w:numId w:val="2"/>
                    </w:numPr>
                    <w:jc w:val="both"/>
                    <w:rPr>
                      <w:rFonts w:ascii="Georgia" w:hAnsi="Georgia"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реальный успех, который должен быть оценен искренне и без иронии </w:t>
                  </w:r>
                </w:p>
                <w:p w:rsidR="00B703DA" w:rsidRPr="00E84F4F" w:rsidRDefault="00B703DA" w:rsidP="00B703DA">
                  <w:pPr>
                    <w:pStyle w:val="a3"/>
                    <w:numPr>
                      <w:ilvl w:val="0"/>
                      <w:numId w:val="2"/>
                    </w:numPr>
                    <w:jc w:val="both"/>
                    <w:rPr>
                      <w:rFonts w:ascii="Georgia" w:hAnsi="Georgia"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родителями. Соблюдение правил безболезненного оценивания школьных </w:t>
                  </w:r>
                </w:p>
                <w:p w:rsidR="00B703DA" w:rsidRPr="002B72F0" w:rsidRDefault="00B703DA" w:rsidP="00B703DA">
                  <w:pPr>
                    <w:pStyle w:val="a3"/>
                    <w:numPr>
                      <w:ilvl w:val="0"/>
                      <w:numId w:val="2"/>
                    </w:numPr>
                    <w:jc w:val="both"/>
                    <w:rPr>
                      <w:rFonts w:ascii="Georgia" w:hAnsi="Georgia"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успехов должно сочетаться с поисками такой деятельности, в которой ребенок может быть реализует себя и с поддержанием ценности этой деятельности. В чем бы ни был успешен ребенок, страдающий школьной </w:t>
                  </w:r>
                  <w:proofErr w:type="spellStart"/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>неуспешностью</w:t>
                  </w:r>
                  <w:proofErr w:type="spellEnd"/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, </w:t>
                  </w:r>
                </w:p>
                <w:p w:rsidR="00B703DA" w:rsidRPr="002B72F0" w:rsidRDefault="00B703DA" w:rsidP="00B703DA">
                  <w:pPr>
                    <w:pStyle w:val="a3"/>
                    <w:numPr>
                      <w:ilvl w:val="0"/>
                      <w:numId w:val="2"/>
                    </w:numPr>
                    <w:jc w:val="both"/>
                    <w:rPr>
                      <w:rFonts w:ascii="Georgia" w:hAnsi="Georgia"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в спорте, домашних делах, в рисовании, конструировании и т.д., ему ни </w:t>
                  </w:r>
                </w:p>
                <w:p w:rsidR="00B703DA" w:rsidRPr="002B72F0" w:rsidRDefault="00B703DA" w:rsidP="00B703DA">
                  <w:pPr>
                    <w:pStyle w:val="a3"/>
                    <w:numPr>
                      <w:ilvl w:val="0"/>
                      <w:numId w:val="2"/>
                    </w:numPr>
                    <w:jc w:val="both"/>
                    <w:rPr>
                      <w:rFonts w:ascii="Georgia" w:hAnsi="Georgia"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в коем случае нельзя ставить в вину неуспехи в других школьных делах. </w:t>
                  </w:r>
                </w:p>
                <w:p w:rsidR="00B703DA" w:rsidRPr="002B72F0" w:rsidRDefault="00B703DA" w:rsidP="00B703DA">
                  <w:pPr>
                    <w:pStyle w:val="a3"/>
                    <w:numPr>
                      <w:ilvl w:val="0"/>
                      <w:numId w:val="2"/>
                    </w:numPr>
                    <w:jc w:val="both"/>
                    <w:rPr>
                      <w:rFonts w:ascii="Georgia" w:hAnsi="Georgia"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Напротив, следует подчеркнуть, что раз он что-то научился делать хорошо, </w:t>
                  </w:r>
                </w:p>
                <w:p w:rsidR="00B703DA" w:rsidRDefault="00B703DA" w:rsidP="00B703DA">
                  <w:pPr>
                    <w:pStyle w:val="a3"/>
                    <w:numPr>
                      <w:ilvl w:val="0"/>
                      <w:numId w:val="2"/>
                    </w:numPr>
                    <w:jc w:val="both"/>
                    <w:rPr>
                      <w:rFonts w:ascii="Georgia" w:hAnsi="Georgia"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>то постепенно научится всему остальному.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>Родители должны терпеливо ждать успехов, ибо на школьных делах чаще всего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 и происходит замыкание порочного круга тревожности. Школа должна очень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 долго оставаться сферой щадящего оценивания.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Болезненность школьной сферы должна быть снижена любыми средствами: 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>снизить ценность школьных отметок, то есть показать ребенку, что его любят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 не за хорошую учебу, а любят, ценят, принимают </w:t>
                  </w:r>
                  <w:proofErr w:type="gramStart"/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>вообще</w:t>
                  </w:r>
                  <w:proofErr w:type="gramEnd"/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 как собственное дитя, 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>безусловно, не за что - то, а вопреки всему. Как это можно сделать?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>1. Не показывать ребенку свою озабоченность его школьными успехами.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2. Искренне интересоваться школьной жизнью ребенка и смещать фокус 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>своего внимания с учебы на отношения ребенка с другими детьми, на подготовку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 и проведение школьных праздников, дежурства, экскурсий и т.п.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3. Подчеркивать, выделять в качестве чрезвычайно значимой ту сферу 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деятельности, где ребенок больше успешен, помогать тем самым обрести веру 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lastRenderedPageBreak/>
                    <w:t>в себя.</w:t>
                  </w:r>
                </w:p>
                <w:p w:rsidR="00B703DA" w:rsidRDefault="00B703DA" w:rsidP="00B703DA">
                  <w:pPr>
                    <w:pStyle w:val="a3"/>
                    <w:numPr>
                      <w:ilvl w:val="0"/>
                      <w:numId w:val="1"/>
                    </w:numPr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>Четкое распределение, регуляция родительского внимания к ребенку по</w:t>
                  </w:r>
                </w:p>
                <w:p w:rsidR="00B703DA" w:rsidRDefault="00B703DA" w:rsidP="00320C0B">
                  <w:pPr>
                    <w:pStyle w:val="a3"/>
                    <w:ind w:left="720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 формуле " уделять ребенку внимание не только когда он плохой, а когда </w:t>
                  </w:r>
                </w:p>
                <w:p w:rsidR="00B703DA" w:rsidRDefault="00B703DA" w:rsidP="00320C0B">
                  <w:pPr>
                    <w:pStyle w:val="a3"/>
                    <w:ind w:left="720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>он хороший и больше, когда он хороший". Здесь главное замечать ребенка,</w:t>
                  </w:r>
                </w:p>
                <w:p w:rsidR="00B703DA" w:rsidRDefault="00B703DA" w:rsidP="00320C0B">
                  <w:pPr>
                    <w:pStyle w:val="a3"/>
                    <w:ind w:left="720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 когда он </w:t>
                  </w:r>
                  <w:proofErr w:type="gramStart"/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>незаметен,  когда</w:t>
                  </w:r>
                  <w:proofErr w:type="gramEnd"/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 он не выкидывает фокусов, надеясь привлечь</w:t>
                  </w:r>
                </w:p>
                <w:p w:rsidR="00B703DA" w:rsidRPr="00E84F4F" w:rsidRDefault="00B703DA" w:rsidP="00320C0B">
                  <w:pPr>
                    <w:pStyle w:val="a3"/>
                    <w:ind w:left="720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 внимания.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i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                 </w:t>
                  </w:r>
                  <w:r w:rsidRPr="00E84F4F">
                    <w:rPr>
                      <w:rFonts w:ascii="Georgia" w:hAnsi="Georgia"/>
                      <w:b/>
                      <w:bCs/>
                      <w:i/>
                      <w:color w:val="0B5394"/>
                    </w:rPr>
                    <w:t xml:space="preserve">Главная награда - это доброе, любящее, открытое, доверительное 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i/>
                      <w:color w:val="0B5394"/>
                    </w:rPr>
                  </w:pPr>
                  <w:r w:rsidRPr="00E84F4F">
                    <w:rPr>
                      <w:rFonts w:ascii="Georgia" w:hAnsi="Georgia"/>
                      <w:b/>
                      <w:bCs/>
                      <w:i/>
                      <w:color w:val="0B5394"/>
                    </w:rPr>
                    <w:t>общение в те минуты, когда ребенок спокоен, уравновешен, что-либо делает.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i/>
                      <w:color w:val="0B5394"/>
                    </w:rPr>
                  </w:pPr>
                  <w:r w:rsidRPr="00E84F4F">
                    <w:rPr>
                      <w:rFonts w:ascii="Georgia" w:hAnsi="Georgia"/>
                      <w:b/>
                      <w:bCs/>
                      <w:i/>
                      <w:color w:val="0B5394"/>
                    </w:rPr>
                    <w:t xml:space="preserve"> (Хвалите его деятельность, работу, а не самого ребенка, он все равно не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i/>
                      <w:color w:val="0B5394"/>
                    </w:rPr>
                  </w:pPr>
                  <w:r w:rsidRPr="00E84F4F">
                    <w:rPr>
                      <w:rFonts w:ascii="Georgia" w:hAnsi="Georgia"/>
                      <w:b/>
                      <w:bCs/>
                      <w:i/>
                      <w:color w:val="0B5394"/>
                    </w:rPr>
                    <w:t xml:space="preserve"> поверит). Мне нравится</w:t>
                  </w:r>
                  <w:r>
                    <w:rPr>
                      <w:rFonts w:ascii="Georgia" w:hAnsi="Georgia"/>
                      <w:b/>
                      <w:bCs/>
                      <w:i/>
                      <w:color w:val="0B5394"/>
                    </w:rPr>
                    <w:t xml:space="preserve"> т</w:t>
                  </w:r>
                  <w:r w:rsidRPr="00E84F4F">
                    <w:rPr>
                      <w:rFonts w:ascii="Georgia" w:hAnsi="Georgia"/>
                      <w:b/>
                      <w:bCs/>
                      <w:i/>
                      <w:color w:val="0B5394"/>
                    </w:rPr>
                    <w:t>вой рисунок. Мне приятно видеть, как ты</w:t>
                  </w:r>
                </w:p>
                <w:p w:rsidR="00B703DA" w:rsidRPr="00E84F4F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i/>
                      <w:color w:val="0B5394"/>
                    </w:rPr>
                  </w:pPr>
                  <w:r w:rsidRPr="00E84F4F">
                    <w:rPr>
                      <w:rFonts w:ascii="Georgia" w:hAnsi="Georgia"/>
                      <w:b/>
                      <w:bCs/>
                      <w:i/>
                      <w:color w:val="0B5394"/>
                    </w:rPr>
                    <w:t xml:space="preserve"> занимаешься со своим конструктором и т.д.).</w:t>
                  </w:r>
                </w:p>
                <w:p w:rsidR="00B703DA" w:rsidRPr="00E84F4F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i/>
                      <w:color w:val="0B5394"/>
                    </w:rPr>
                  </w:pPr>
                  <w:r w:rsidRPr="00E84F4F"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                            </w:t>
                  </w:r>
                  <w:r w:rsidRPr="00E84F4F">
                    <w:rPr>
                      <w:rFonts w:ascii="Georgia" w:hAnsi="Georgia"/>
                      <w:b/>
                      <w:bCs/>
                      <w:i/>
                      <w:color w:val="0B5394"/>
                    </w:rPr>
                    <w:t xml:space="preserve"> Само начало школьной жизни считается тяжелым стрессом 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i/>
                      <w:color w:val="0B5394"/>
                    </w:rPr>
                  </w:pPr>
                  <w:r w:rsidRPr="00E84F4F">
                    <w:rPr>
                      <w:rFonts w:ascii="Georgia" w:hAnsi="Georgia"/>
                      <w:b/>
                      <w:bCs/>
                      <w:i/>
                      <w:color w:val="0B5394"/>
                    </w:rPr>
                    <w:t>для 6-7-летних детей. Если малыш не будет иметь возможности гулять,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i/>
                      <w:color w:val="0B5394"/>
                    </w:rPr>
                  </w:pPr>
                  <w:r w:rsidRPr="00E84F4F">
                    <w:rPr>
                      <w:rFonts w:ascii="Georgia" w:hAnsi="Georgia"/>
                      <w:b/>
                      <w:bCs/>
                      <w:i/>
                      <w:color w:val="0B5394"/>
                    </w:rPr>
                    <w:t xml:space="preserve"> отдыхать, делать уроки без спешки, у него могут возникнуть проблемы со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i/>
                      <w:color w:val="0B5394"/>
                    </w:rPr>
                  </w:pPr>
                  <w:r w:rsidRPr="00E84F4F">
                    <w:rPr>
                      <w:rFonts w:ascii="Georgia" w:hAnsi="Georgia"/>
                      <w:b/>
                      <w:bCs/>
                      <w:i/>
                      <w:color w:val="0B5394"/>
                    </w:rPr>
                    <w:t xml:space="preserve"> здоровьем, может начаться невроз. Поэтому, если занятия музыкой и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i/>
                      <w:color w:val="0B5394"/>
                    </w:rPr>
                  </w:pPr>
                  <w:r w:rsidRPr="00E84F4F">
                    <w:rPr>
                      <w:rFonts w:ascii="Georgia" w:hAnsi="Georgia"/>
                      <w:b/>
                      <w:bCs/>
                      <w:i/>
                      <w:color w:val="0B5394"/>
                    </w:rPr>
                    <w:t xml:space="preserve"> спортом кажутся вам необходимой частью воспитания вашего ребенка, </w:t>
                  </w:r>
                </w:p>
                <w:p w:rsidR="00B703DA" w:rsidRPr="00E84F4F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i/>
                      <w:color w:val="0B5394"/>
                    </w:rPr>
                  </w:pPr>
                  <w:r w:rsidRPr="00E84F4F">
                    <w:rPr>
                      <w:rFonts w:ascii="Georgia" w:hAnsi="Georgia"/>
                      <w:b/>
                      <w:bCs/>
                      <w:i/>
                      <w:color w:val="0B5394"/>
                    </w:rPr>
                    <w:t>начните водить его туда за год до начала учебы или со второго класса.</w:t>
                  </w:r>
                </w:p>
                <w:p w:rsidR="00B703DA" w:rsidRDefault="00B703DA" w:rsidP="00320C0B">
                  <w:pPr>
                    <w:pStyle w:val="a3"/>
                    <w:spacing w:after="283" w:afterAutospacing="0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i/>
                      <w:iCs/>
                      <w:color w:val="990000"/>
                      <w:sz w:val="27"/>
                      <w:szCs w:val="27"/>
                    </w:rPr>
                    <w:t> Первая учительница...</w:t>
                  </w: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>Учительница, даже самая строгая, даже не всегда</w:t>
                  </w:r>
                </w:p>
                <w:p w:rsidR="00B703DA" w:rsidRDefault="00B703DA" w:rsidP="00320C0B">
                  <w:pPr>
                    <w:pStyle w:val="a3"/>
                    <w:spacing w:after="283" w:afterAutospacing="0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 справедливая, для ребенка, особенно в первое </w:t>
                  </w:r>
                  <w:proofErr w:type="gramStart"/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>время,-</w:t>
                  </w:r>
                  <w:proofErr w:type="gramEnd"/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 "самая-самая", и ваше</w:t>
                  </w:r>
                </w:p>
                <w:p w:rsidR="00B703DA" w:rsidRDefault="00B703DA" w:rsidP="00320C0B">
                  <w:pPr>
                    <w:pStyle w:val="a3"/>
                    <w:spacing w:after="283" w:afterAutospacing="0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 негативное отношение к ее требованиям только затруднит ребенку его собственное </w:t>
                  </w:r>
                </w:p>
                <w:p w:rsidR="00B703DA" w:rsidRDefault="00B703DA" w:rsidP="00320C0B">
                  <w:pPr>
                    <w:pStyle w:val="a3"/>
                    <w:spacing w:after="283" w:afterAutospacing="0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определение в статусе ученика. Критерии того, "что можно" и "что нельзя", </w:t>
                  </w:r>
                </w:p>
                <w:p w:rsidR="00B703DA" w:rsidRDefault="00B703DA" w:rsidP="00320C0B">
                  <w:pPr>
                    <w:pStyle w:val="a3"/>
                    <w:spacing w:after="283" w:afterAutospacing="0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>чаще определяются учителем, поэтому не сердитесь, если в ответ на свое требование</w:t>
                  </w:r>
                </w:p>
                <w:p w:rsidR="00B703DA" w:rsidRDefault="00B703DA" w:rsidP="00320C0B">
                  <w:pPr>
                    <w:pStyle w:val="a3"/>
                    <w:spacing w:after="283" w:afterAutospacing="0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 услышите: "А Софья Петровна сказала, что так нельзя". Софья Петровна – </w:t>
                  </w:r>
                </w:p>
                <w:p w:rsidR="00B703DA" w:rsidRDefault="00B703DA" w:rsidP="00320C0B">
                  <w:pPr>
                    <w:pStyle w:val="a3"/>
                    <w:spacing w:after="283" w:afterAutospacing="0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>высший авторитет, перед которым меркнет даже родительский.</w:t>
                  </w:r>
                </w:p>
                <w:p w:rsidR="00B703DA" w:rsidRDefault="00B703DA" w:rsidP="00320C0B">
                  <w:pPr>
                    <w:pStyle w:val="a3"/>
                    <w:spacing w:after="283" w:afterAutospacing="0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                       Если ваш малыш встанет ни свет, ни заря потому, что он сегодня </w:t>
                  </w:r>
                </w:p>
                <w:p w:rsidR="00B703DA" w:rsidRDefault="00B703DA" w:rsidP="00320C0B">
                  <w:pPr>
                    <w:pStyle w:val="a3"/>
                    <w:spacing w:after="283" w:afterAutospacing="0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lastRenderedPageBreak/>
                    <w:t>дежурный, и говорит, что должен прийти раньше всех, отнеситесь к этому так же</w:t>
                  </w:r>
                </w:p>
                <w:p w:rsidR="00B703DA" w:rsidRDefault="00B703DA" w:rsidP="00320C0B">
                  <w:pPr>
                    <w:pStyle w:val="a3"/>
                    <w:spacing w:after="283" w:afterAutospacing="0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 серьезно, как он. Если он попросил вас что-то подготовить к школе, а вы по </w:t>
                  </w:r>
                </w:p>
                <w:p w:rsidR="00B703DA" w:rsidRDefault="00B703DA" w:rsidP="00320C0B">
                  <w:pPr>
                    <w:pStyle w:val="a3"/>
                    <w:spacing w:after="283" w:afterAutospacing="0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>какой-то причине не сделали этого, для вас не должна быть неожиданной</w:t>
                  </w:r>
                </w:p>
                <w:p w:rsidR="00B703DA" w:rsidRDefault="00B703DA" w:rsidP="00320C0B">
                  <w:pPr>
                    <w:pStyle w:val="a3"/>
                    <w:spacing w:after="283" w:afterAutospacing="0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 бурная реакция и даже слезы. Вы же сами требуете серьезного отношения к школе,</w:t>
                  </w:r>
                </w:p>
                <w:p w:rsidR="00B703DA" w:rsidRDefault="00B703DA" w:rsidP="00320C0B">
                  <w:pPr>
                    <w:pStyle w:val="a3"/>
                    <w:spacing w:after="283" w:afterAutospacing="0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 и ребенок не умеет разделить, что значимо, что нет, для него одинаково значимо</w:t>
                  </w:r>
                </w:p>
                <w:p w:rsidR="00B703DA" w:rsidRDefault="00B703DA" w:rsidP="00320C0B">
                  <w:pPr>
                    <w:pStyle w:val="a3"/>
                    <w:spacing w:after="283" w:afterAutospacing="0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 все: чистая тетрадь и цветные карандаши, спортивная форма и цветок, который </w:t>
                  </w:r>
                </w:p>
                <w:p w:rsidR="00B703DA" w:rsidRPr="00E84F4F" w:rsidRDefault="00B703DA" w:rsidP="00320C0B">
                  <w:pPr>
                    <w:pStyle w:val="a3"/>
                    <w:spacing w:after="283" w:afterAutospacing="0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>вы обещали принести в класс.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>Более полувека назад известный педагог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 </w:t>
                  </w:r>
                  <w:proofErr w:type="spellStart"/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>Я.Корчак</w:t>
                  </w:r>
                  <w:proofErr w:type="spellEnd"/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 писал: "Все современное воспитание направлено на то, чтобы ребенок 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>был удобен, последовательно, шаг за шагом стремится усыпить все, что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 является волей и свободой ребенка, стойкостью его духа, силой его требований. 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Вежлив, послушен, хорош, удобен, а и мысли нет о том, что будет внутренне 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>безволен и жизненно немощен".</w:t>
                  </w:r>
                </w:p>
                <w:p w:rsidR="00B703DA" w:rsidRDefault="00B703DA" w:rsidP="00320C0B">
                  <w:pPr>
                    <w:pStyle w:val="a3"/>
                    <w:jc w:val="both"/>
                    <w:rPr>
                      <w:rFonts w:ascii="Georgia" w:hAnsi="Georgia"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> </w:t>
                  </w:r>
                </w:p>
                <w:p w:rsidR="00B703DA" w:rsidRDefault="00B703DA" w:rsidP="00320C0B">
                  <w:pPr>
                    <w:pStyle w:val="a3"/>
                    <w:rPr>
                      <w:rFonts w:ascii="Georgia" w:hAnsi="Georgia"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>Список полезной литературы.</w:t>
                  </w:r>
                </w:p>
                <w:p w:rsidR="00B703DA" w:rsidRDefault="00B703DA" w:rsidP="00320C0B">
                  <w:pPr>
                    <w:pStyle w:val="a3"/>
                    <w:ind w:left="720"/>
                    <w:rPr>
                      <w:rFonts w:ascii="Georgia" w:hAnsi="Georgia"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>1.</w:t>
                  </w:r>
                  <w:r>
                    <w:rPr>
                      <w:rFonts w:ascii="Georgia" w:hAnsi="Georgia"/>
                      <w:color w:val="0B5394"/>
                    </w:rPr>
                    <w:t>      </w:t>
                  </w: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>Парамонова Л.Г. Ваш ребенок на пороге школы. СПб. КАРО, Дельта, 2005.</w:t>
                  </w:r>
                </w:p>
                <w:p w:rsidR="00B703DA" w:rsidRDefault="00B703DA" w:rsidP="00320C0B">
                  <w:pPr>
                    <w:pStyle w:val="a3"/>
                    <w:ind w:left="720"/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>2.</w:t>
                  </w:r>
                  <w:r>
                    <w:rPr>
                      <w:rFonts w:ascii="Georgia" w:hAnsi="Georgia"/>
                      <w:color w:val="0B5394"/>
                    </w:rPr>
                    <w:t>      </w:t>
                  </w: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Л.Ф. Тихомирова: Развитие познавательных способностей детей, </w:t>
                  </w:r>
                </w:p>
                <w:p w:rsidR="00B703DA" w:rsidRDefault="00B703DA" w:rsidP="00320C0B">
                  <w:pPr>
                    <w:pStyle w:val="a3"/>
                    <w:ind w:left="720"/>
                    <w:rPr>
                      <w:rFonts w:ascii="Georgia" w:hAnsi="Georgia"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>Ярославль, 1996.</w:t>
                  </w:r>
                </w:p>
                <w:p w:rsidR="00B703DA" w:rsidRDefault="00B703DA" w:rsidP="00B703DA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Georgia" w:hAnsi="Georgia"/>
                      <w:b/>
                      <w:bCs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М.Р. </w:t>
                  </w:r>
                  <w:proofErr w:type="spellStart"/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>Битянова</w:t>
                  </w:r>
                  <w:proofErr w:type="spellEnd"/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>, Т.В. Азарова, Е.И. Афанасьева:</w:t>
                  </w:r>
                </w:p>
                <w:p w:rsidR="00B703DA" w:rsidRDefault="00B703DA" w:rsidP="00B703DA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Georgia" w:hAnsi="Georgia"/>
                      <w:color w:val="0B5394"/>
                    </w:rPr>
                  </w:pPr>
                  <w:r>
                    <w:rPr>
                      <w:rFonts w:ascii="Georgia" w:hAnsi="Georgia"/>
                      <w:b/>
                      <w:bCs/>
                      <w:color w:val="0B5394"/>
                    </w:rPr>
                    <w:t xml:space="preserve"> Работа психолога в начальной школе. Совершенство, 1998.</w:t>
                  </w:r>
                </w:p>
                <w:p w:rsidR="00B703DA" w:rsidRDefault="00B703DA" w:rsidP="00320C0B">
                  <w:pPr>
                    <w:pStyle w:val="a3"/>
                    <w:jc w:val="both"/>
                  </w:pPr>
                  <w:r>
                    <w:t> </w:t>
                  </w:r>
                </w:p>
              </w:tc>
            </w:tr>
          </w:tbl>
          <w:p w:rsidR="00B703DA" w:rsidRPr="00E84F4F" w:rsidRDefault="00B703DA" w:rsidP="00320C0B">
            <w:pPr>
              <w:rPr>
                <w:rFonts w:ascii="Trebuchet MS" w:hAnsi="Trebuchet MS"/>
                <w:b/>
                <w:bCs/>
                <w:color w:val="000000"/>
                <w:sz w:val="26"/>
                <w:szCs w:val="26"/>
              </w:rPr>
            </w:pPr>
            <w:bookmarkStart w:id="3" w:name="page-comments"/>
            <w:bookmarkEnd w:id="3"/>
          </w:p>
        </w:tc>
      </w:tr>
    </w:tbl>
    <w:p w:rsidR="00B703DA" w:rsidRDefault="00B703DA" w:rsidP="00B703DA">
      <w:pPr>
        <w:pStyle w:val="a3"/>
        <w:shd w:val="clear" w:color="auto" w:fill="64C97E"/>
        <w:spacing w:before="0" w:beforeAutospacing="0" w:after="0" w:afterAutospacing="0"/>
        <w:rPr>
          <w:rFonts w:ascii="Arial" w:hAnsi="Arial" w:cs="Arial"/>
          <w:color w:val="697335"/>
          <w:sz w:val="17"/>
          <w:szCs w:val="17"/>
        </w:rPr>
      </w:pPr>
    </w:p>
    <w:p w:rsidR="00B703DA" w:rsidRDefault="00B703DA" w:rsidP="00B703DA">
      <w:pPr>
        <w:rPr>
          <w:rFonts w:ascii="Times New Roman" w:hAnsi="Times New Roman" w:cs="Times New Roman"/>
          <w:sz w:val="36"/>
          <w:szCs w:val="36"/>
        </w:rPr>
      </w:pPr>
    </w:p>
    <w:p w:rsidR="00B703DA" w:rsidRDefault="00B703DA" w:rsidP="00B703DA">
      <w:pPr>
        <w:rPr>
          <w:rFonts w:ascii="Times New Roman" w:hAnsi="Times New Roman" w:cs="Times New Roman"/>
          <w:sz w:val="36"/>
          <w:szCs w:val="36"/>
        </w:rPr>
      </w:pPr>
    </w:p>
    <w:p w:rsidR="00B703DA" w:rsidRDefault="00B703DA" w:rsidP="00B703DA">
      <w:pPr>
        <w:rPr>
          <w:rFonts w:ascii="Times New Roman" w:hAnsi="Times New Roman" w:cs="Times New Roman"/>
          <w:sz w:val="36"/>
          <w:szCs w:val="36"/>
        </w:rPr>
      </w:pPr>
    </w:p>
    <w:p w:rsidR="00B703DA" w:rsidRDefault="00B703DA" w:rsidP="00B703DA">
      <w:pPr>
        <w:rPr>
          <w:rFonts w:ascii="Times New Roman" w:hAnsi="Times New Roman" w:cs="Times New Roman"/>
          <w:sz w:val="36"/>
          <w:szCs w:val="36"/>
        </w:rPr>
      </w:pPr>
    </w:p>
    <w:p w:rsidR="00B703DA" w:rsidRDefault="00B703DA" w:rsidP="00B703DA">
      <w:pPr>
        <w:rPr>
          <w:rFonts w:ascii="Times New Roman" w:hAnsi="Times New Roman" w:cs="Times New Roman"/>
          <w:sz w:val="36"/>
          <w:szCs w:val="36"/>
        </w:rPr>
      </w:pPr>
    </w:p>
    <w:p w:rsidR="00B703DA" w:rsidRDefault="00B703DA" w:rsidP="00B703DA">
      <w:pPr>
        <w:rPr>
          <w:rFonts w:ascii="Times New Roman" w:hAnsi="Times New Roman" w:cs="Times New Roman"/>
          <w:sz w:val="36"/>
          <w:szCs w:val="36"/>
        </w:rPr>
      </w:pPr>
    </w:p>
    <w:p w:rsidR="00B703DA" w:rsidRPr="000000B8" w:rsidRDefault="00B703DA" w:rsidP="00B703DA">
      <w:pPr>
        <w:shd w:val="clear" w:color="auto" w:fill="FFE495"/>
        <w:spacing w:before="100" w:beforeAutospacing="1" w:after="100" w:afterAutospacing="1" w:line="240" w:lineRule="auto"/>
        <w:ind w:firstLine="900"/>
        <w:jc w:val="center"/>
        <w:rPr>
          <w:rFonts w:ascii="Georgia" w:eastAsia="Times New Roman" w:hAnsi="Georgia" w:cs="Times New Roman"/>
          <w:color w:val="990000"/>
          <w:sz w:val="20"/>
          <w:szCs w:val="20"/>
          <w:lang w:eastAsia="ru-RU"/>
        </w:rPr>
      </w:pPr>
      <w:r w:rsidRPr="000000B8">
        <w:rPr>
          <w:rFonts w:ascii="Georgia" w:eastAsia="Times New Roman" w:hAnsi="Georgia" w:cs="Times New Roman"/>
          <w:b/>
          <w:bCs/>
          <w:color w:val="990000"/>
          <w:sz w:val="24"/>
          <w:szCs w:val="24"/>
          <w:lang w:eastAsia="ru-RU"/>
        </w:rPr>
        <w:t> </w:t>
      </w:r>
      <w:r w:rsidRPr="000000B8">
        <w:rPr>
          <w:rFonts w:ascii="Georgia" w:eastAsia="Times New Roman" w:hAnsi="Georgia" w:cs="Times New Roman"/>
          <w:b/>
          <w:bCs/>
          <w:color w:val="990000"/>
          <w:sz w:val="40"/>
          <w:szCs w:val="40"/>
          <w:lang w:eastAsia="ru-RU"/>
        </w:rPr>
        <w:t>Алгоритм выбора профессии</w:t>
      </w:r>
      <w:r w:rsidRPr="000000B8">
        <w:rPr>
          <w:rFonts w:ascii="Georgia" w:eastAsia="Times New Roman" w:hAnsi="Georgia" w:cs="Times New Roman"/>
          <w:b/>
          <w:bCs/>
          <w:color w:val="990000"/>
          <w:sz w:val="24"/>
          <w:szCs w:val="24"/>
          <w:lang w:eastAsia="ru-RU"/>
        </w:rPr>
        <w:t>.</w:t>
      </w:r>
    </w:p>
    <w:p w:rsidR="00B703DA" w:rsidRPr="000000B8" w:rsidRDefault="00B703DA" w:rsidP="00B703DA">
      <w:pPr>
        <w:shd w:val="clear" w:color="auto" w:fill="FFE495"/>
        <w:spacing w:after="0" w:line="240" w:lineRule="auto"/>
        <w:rPr>
          <w:rFonts w:ascii="Georgia" w:eastAsia="Times New Roman" w:hAnsi="Georgia" w:cs="Times New Roman"/>
          <w:color w:val="697335"/>
          <w:sz w:val="20"/>
          <w:szCs w:val="20"/>
          <w:lang w:eastAsia="ru-RU"/>
        </w:rPr>
      </w:pPr>
      <w:r w:rsidRPr="000000B8">
        <w:rPr>
          <w:rFonts w:ascii="Georgia" w:eastAsia="Times New Roman" w:hAnsi="Georgia" w:cs="Times New Roman"/>
          <w:b/>
          <w:bCs/>
          <w:noProof/>
          <w:color w:val="0000FF"/>
          <w:sz w:val="24"/>
          <w:szCs w:val="24"/>
          <w:lang w:eastAsia="ru-RU"/>
        </w:rPr>
        <w:drawing>
          <wp:inline distT="0" distB="0" distL="0" distR="0" wp14:anchorId="605C2B8F" wp14:editId="4AFFE9C9">
            <wp:extent cx="1903095" cy="1903095"/>
            <wp:effectExtent l="0" t="0" r="1905" b="1905"/>
            <wp:docPr id="6" name="Рисунок 6" descr="https://lh3.googleusercontent.com/-1LWzCM3_1sc/UJkqkMoN0tI/AAAAAAAADF0/gHTbdoMuXGk/s200/vop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-1LWzCM3_1sc/UJkqkMoN0tI/AAAAAAAADF0/gHTbdoMuXGk/s200/vop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3DA" w:rsidRPr="000000B8" w:rsidRDefault="00B703DA" w:rsidP="00B70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0B8">
        <w:rPr>
          <w:rFonts w:ascii="Georgia" w:eastAsia="Times New Roman" w:hAnsi="Georgia" w:cs="Times New Roman"/>
          <w:b/>
          <w:bCs/>
          <w:color w:val="0B5394"/>
          <w:sz w:val="24"/>
          <w:szCs w:val="24"/>
          <w:shd w:val="clear" w:color="auto" w:fill="FFE495"/>
          <w:lang w:eastAsia="ru-RU"/>
        </w:rPr>
        <w:t>С чего начать? Как приступить к определению дальнейшего жизненного пути? Нужна ли помощь родителей в выборе и в как ее оказывать?</w:t>
      </w:r>
    </w:p>
    <w:p w:rsidR="00B703DA" w:rsidRPr="000000B8" w:rsidRDefault="00B703DA" w:rsidP="00B703DA">
      <w:pPr>
        <w:shd w:val="clear" w:color="auto" w:fill="FFE495"/>
        <w:spacing w:before="100" w:beforeAutospacing="1" w:after="100" w:afterAutospacing="1" w:line="240" w:lineRule="auto"/>
        <w:ind w:firstLine="900"/>
        <w:rPr>
          <w:rFonts w:ascii="Georgia" w:eastAsia="Times New Roman" w:hAnsi="Georgia" w:cs="Times New Roman"/>
          <w:color w:val="0B5394"/>
          <w:sz w:val="20"/>
          <w:szCs w:val="20"/>
          <w:lang w:eastAsia="ru-RU"/>
        </w:rPr>
      </w:pPr>
      <w:r w:rsidRPr="000000B8">
        <w:rPr>
          <w:rFonts w:ascii="Georgia" w:eastAsia="Times New Roman" w:hAnsi="Georgia" w:cs="Times New Roman"/>
          <w:b/>
          <w:bCs/>
          <w:color w:val="0B5394"/>
          <w:sz w:val="24"/>
          <w:szCs w:val="24"/>
          <w:lang w:eastAsia="ru-RU"/>
        </w:rPr>
        <w:t xml:space="preserve">Опросы, регулярно проводимые среди учащихся 9-х </w:t>
      </w:r>
      <w:proofErr w:type="gramStart"/>
      <w:r w:rsidRPr="000000B8">
        <w:rPr>
          <w:rFonts w:ascii="Georgia" w:eastAsia="Times New Roman" w:hAnsi="Georgia" w:cs="Times New Roman"/>
          <w:b/>
          <w:bCs/>
          <w:color w:val="0B5394"/>
          <w:sz w:val="24"/>
          <w:szCs w:val="24"/>
          <w:lang w:eastAsia="ru-RU"/>
        </w:rPr>
        <w:t>классов</w:t>
      </w:r>
      <w:proofErr w:type="gramEnd"/>
      <w:r w:rsidRPr="000000B8">
        <w:rPr>
          <w:rFonts w:ascii="Georgia" w:eastAsia="Times New Roman" w:hAnsi="Georgia" w:cs="Times New Roman"/>
          <w:b/>
          <w:bCs/>
          <w:color w:val="0B5394"/>
          <w:sz w:val="24"/>
          <w:szCs w:val="24"/>
          <w:lang w:eastAsia="ru-RU"/>
        </w:rPr>
        <w:t xml:space="preserve"> показали, что есть 3 варианта родительского отношения к процессу выбора:</w:t>
      </w:r>
    </w:p>
    <w:p w:rsidR="00B703DA" w:rsidRPr="000000B8" w:rsidRDefault="00B703DA" w:rsidP="00B703DA">
      <w:pPr>
        <w:shd w:val="clear" w:color="auto" w:fill="FFE495"/>
        <w:spacing w:before="100" w:beforeAutospacing="1" w:after="100" w:afterAutospacing="1" w:line="240" w:lineRule="auto"/>
        <w:ind w:left="1260"/>
        <w:rPr>
          <w:rFonts w:ascii="Georgia" w:eastAsia="Times New Roman" w:hAnsi="Georgia" w:cs="Times New Roman"/>
          <w:color w:val="0B5394"/>
          <w:sz w:val="20"/>
          <w:szCs w:val="20"/>
          <w:lang w:eastAsia="ru-RU"/>
        </w:rPr>
      </w:pPr>
      <w:r w:rsidRPr="000000B8">
        <w:rPr>
          <w:rFonts w:ascii="Georgia" w:eastAsia="Times New Roman" w:hAnsi="Georgia" w:cs="Times New Roman"/>
          <w:b/>
          <w:bCs/>
          <w:color w:val="0B5394"/>
          <w:sz w:val="24"/>
          <w:szCs w:val="24"/>
          <w:lang w:eastAsia="ru-RU"/>
        </w:rPr>
        <w:t>1.</w:t>
      </w:r>
      <w:r w:rsidRPr="000000B8">
        <w:rPr>
          <w:rFonts w:ascii="Georgia" w:eastAsia="Times New Roman" w:hAnsi="Georgia" w:cs="Times New Roman"/>
          <w:color w:val="0B5394"/>
          <w:sz w:val="24"/>
          <w:szCs w:val="24"/>
          <w:lang w:eastAsia="ru-RU"/>
        </w:rPr>
        <w:t>    </w:t>
      </w:r>
      <w:r w:rsidRPr="000000B8">
        <w:rPr>
          <w:rFonts w:ascii="Georgia" w:eastAsia="Times New Roman" w:hAnsi="Georgia" w:cs="Times New Roman"/>
          <w:b/>
          <w:bCs/>
          <w:color w:val="0B5394"/>
          <w:sz w:val="24"/>
          <w:szCs w:val="24"/>
          <w:lang w:eastAsia="ru-RU"/>
        </w:rPr>
        <w:t>«Выбирай сам, что тебе нравится».</w:t>
      </w:r>
    </w:p>
    <w:p w:rsidR="00B703DA" w:rsidRPr="000000B8" w:rsidRDefault="00B703DA" w:rsidP="00B703DA">
      <w:pPr>
        <w:shd w:val="clear" w:color="auto" w:fill="FFE495"/>
        <w:spacing w:before="100" w:beforeAutospacing="1" w:after="100" w:afterAutospacing="1" w:line="240" w:lineRule="auto"/>
        <w:ind w:left="1260"/>
        <w:rPr>
          <w:rFonts w:ascii="Georgia" w:eastAsia="Times New Roman" w:hAnsi="Georgia" w:cs="Times New Roman"/>
          <w:color w:val="0B5394"/>
          <w:sz w:val="20"/>
          <w:szCs w:val="20"/>
          <w:lang w:eastAsia="ru-RU"/>
        </w:rPr>
      </w:pPr>
      <w:r w:rsidRPr="000000B8">
        <w:rPr>
          <w:rFonts w:ascii="Georgia" w:eastAsia="Times New Roman" w:hAnsi="Georgia" w:cs="Times New Roman"/>
          <w:b/>
          <w:bCs/>
          <w:color w:val="0B5394"/>
          <w:sz w:val="24"/>
          <w:szCs w:val="24"/>
          <w:lang w:eastAsia="ru-RU"/>
        </w:rPr>
        <w:t>2.</w:t>
      </w:r>
      <w:r w:rsidRPr="000000B8">
        <w:rPr>
          <w:rFonts w:ascii="Georgia" w:eastAsia="Times New Roman" w:hAnsi="Georgia" w:cs="Times New Roman"/>
          <w:color w:val="0B5394"/>
          <w:sz w:val="24"/>
          <w:szCs w:val="24"/>
          <w:lang w:eastAsia="ru-RU"/>
        </w:rPr>
        <w:t>    </w:t>
      </w:r>
      <w:r w:rsidRPr="000000B8">
        <w:rPr>
          <w:rFonts w:ascii="Georgia" w:eastAsia="Times New Roman" w:hAnsi="Georgia" w:cs="Times New Roman"/>
          <w:b/>
          <w:bCs/>
          <w:color w:val="0B5394"/>
          <w:sz w:val="24"/>
          <w:szCs w:val="24"/>
          <w:lang w:eastAsia="ru-RU"/>
        </w:rPr>
        <w:t>«Пойдешь, куда я скажу».</w:t>
      </w:r>
    </w:p>
    <w:p w:rsidR="00B703DA" w:rsidRPr="000000B8" w:rsidRDefault="00B703DA" w:rsidP="00B703DA">
      <w:pPr>
        <w:shd w:val="clear" w:color="auto" w:fill="FFE495"/>
        <w:spacing w:before="100" w:beforeAutospacing="1" w:after="100" w:afterAutospacing="1" w:line="240" w:lineRule="auto"/>
        <w:ind w:left="1260"/>
        <w:rPr>
          <w:rFonts w:ascii="Georgia" w:eastAsia="Times New Roman" w:hAnsi="Georgia" w:cs="Times New Roman"/>
          <w:color w:val="0B5394"/>
          <w:sz w:val="20"/>
          <w:szCs w:val="20"/>
          <w:lang w:eastAsia="ru-RU"/>
        </w:rPr>
      </w:pPr>
      <w:r w:rsidRPr="000000B8">
        <w:rPr>
          <w:rFonts w:ascii="Georgia" w:eastAsia="Times New Roman" w:hAnsi="Georgia" w:cs="Times New Roman"/>
          <w:b/>
          <w:bCs/>
          <w:color w:val="0B5394"/>
          <w:sz w:val="24"/>
          <w:szCs w:val="24"/>
          <w:lang w:eastAsia="ru-RU"/>
        </w:rPr>
        <w:t>3.</w:t>
      </w:r>
      <w:r w:rsidRPr="000000B8">
        <w:rPr>
          <w:rFonts w:ascii="Georgia" w:eastAsia="Times New Roman" w:hAnsi="Georgia" w:cs="Times New Roman"/>
          <w:color w:val="0B5394"/>
          <w:sz w:val="24"/>
          <w:szCs w:val="24"/>
          <w:lang w:eastAsia="ru-RU"/>
        </w:rPr>
        <w:t>    </w:t>
      </w:r>
      <w:r w:rsidRPr="000000B8">
        <w:rPr>
          <w:rFonts w:ascii="Georgia" w:eastAsia="Times New Roman" w:hAnsi="Georgia" w:cs="Times New Roman"/>
          <w:b/>
          <w:bCs/>
          <w:color w:val="0B5394"/>
          <w:sz w:val="24"/>
          <w:szCs w:val="24"/>
          <w:lang w:eastAsia="ru-RU"/>
        </w:rPr>
        <w:t>Выбор на основе изучения интересов и способностей учащихся и условий принятия в учебные заведения («какие предметы сдавать»).</w:t>
      </w:r>
    </w:p>
    <w:p w:rsidR="00B703DA" w:rsidRPr="000000B8" w:rsidRDefault="00B703DA" w:rsidP="00B703DA">
      <w:pPr>
        <w:shd w:val="clear" w:color="auto" w:fill="FFE495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B5394"/>
          <w:sz w:val="20"/>
          <w:szCs w:val="20"/>
          <w:lang w:eastAsia="ru-RU"/>
        </w:rPr>
      </w:pPr>
      <w:r w:rsidRPr="000000B8">
        <w:rPr>
          <w:rFonts w:ascii="Georgia" w:eastAsia="Times New Roman" w:hAnsi="Georgia" w:cs="Times New Roman"/>
          <w:b/>
          <w:bCs/>
          <w:color w:val="0B5394"/>
          <w:sz w:val="24"/>
          <w:szCs w:val="24"/>
          <w:lang w:eastAsia="ru-RU"/>
        </w:rPr>
        <w:t>Первые два варианта не самые правильные. Во-первых, тебе не всегда понятно, что нравится, потому что ты еще не осознаешь, с чем будет иметь дело, выбрав данную профессию, а порой и не имеешь сформированного интереса к какой-либо профессии. Во-вторых, авторитарный выбор родителей зачастую не учитывает твоих индивидуальных особенностей и возможностей. Так, например, подвижной, не очень внимательной девушке мама предлагает профессию бухгалтера, а профессионально важными качествами для которой являются усидчивость и внимательность. Конечно, в данном случае мама оказывает дочери «медвежью услугу», предлагая профессию, которая ей не подходит. Но бывает так, что родительский «взгляд со стороны» бывает очень важен, если ты сомневаешься в своих способностях, не очень хорошо себя понимаешь.</w:t>
      </w:r>
    </w:p>
    <w:p w:rsidR="00B703DA" w:rsidRDefault="00B703DA" w:rsidP="00B703DA">
      <w:pPr>
        <w:shd w:val="clear" w:color="auto" w:fill="FFE495"/>
        <w:spacing w:before="100" w:beforeAutospacing="1" w:after="100" w:afterAutospacing="1" w:line="240" w:lineRule="auto"/>
        <w:ind w:firstLine="900"/>
        <w:rPr>
          <w:rFonts w:ascii="Georgia" w:eastAsia="Times New Roman" w:hAnsi="Georgia" w:cs="Times New Roman"/>
          <w:b/>
          <w:bCs/>
          <w:color w:val="0B5394"/>
          <w:sz w:val="24"/>
          <w:szCs w:val="24"/>
          <w:lang w:eastAsia="ru-RU"/>
        </w:rPr>
      </w:pPr>
      <w:r w:rsidRPr="000000B8">
        <w:rPr>
          <w:rFonts w:ascii="Georgia" w:eastAsia="Times New Roman" w:hAnsi="Georgia" w:cs="Times New Roman"/>
          <w:b/>
          <w:bCs/>
          <w:color w:val="0B5394"/>
          <w:sz w:val="24"/>
          <w:szCs w:val="24"/>
          <w:lang w:eastAsia="ru-RU"/>
        </w:rPr>
        <w:t xml:space="preserve">        И еще один важный момент при выборе профессии. Профессию нужно выбирать по душе – чтобы деятельность приносила удовольствие и удовлетворение, потому что на работе люди обычно проводят значительную часть времени, отдают ей много сил. </w:t>
      </w:r>
      <w:proofErr w:type="gramStart"/>
      <w:r w:rsidRPr="000000B8">
        <w:rPr>
          <w:rFonts w:ascii="Georgia" w:eastAsia="Times New Roman" w:hAnsi="Georgia" w:cs="Times New Roman"/>
          <w:b/>
          <w:bCs/>
          <w:color w:val="0B5394"/>
          <w:sz w:val="24"/>
          <w:szCs w:val="24"/>
          <w:lang w:eastAsia="ru-RU"/>
        </w:rPr>
        <w:t>Работа  определяет</w:t>
      </w:r>
      <w:proofErr w:type="gramEnd"/>
      <w:r w:rsidRPr="000000B8">
        <w:rPr>
          <w:rFonts w:ascii="Georgia" w:eastAsia="Times New Roman" w:hAnsi="Georgia" w:cs="Times New Roman"/>
          <w:b/>
          <w:bCs/>
          <w:color w:val="0B5394"/>
          <w:sz w:val="24"/>
          <w:szCs w:val="24"/>
          <w:lang w:eastAsia="ru-RU"/>
        </w:rPr>
        <w:t xml:space="preserve"> весь образ жизни человека, круг общения, области интересов. Неудачный выбор отравляет всю жизнь, заставляет менять </w:t>
      </w:r>
    </w:p>
    <w:p w:rsidR="00B703DA" w:rsidRDefault="00B703DA" w:rsidP="00B703DA">
      <w:pPr>
        <w:shd w:val="clear" w:color="auto" w:fill="FFE495"/>
        <w:spacing w:before="100" w:beforeAutospacing="1" w:after="100" w:afterAutospacing="1" w:line="240" w:lineRule="auto"/>
        <w:ind w:firstLine="900"/>
        <w:rPr>
          <w:rFonts w:ascii="Georgia" w:eastAsia="Times New Roman" w:hAnsi="Georgia" w:cs="Times New Roman"/>
          <w:b/>
          <w:bCs/>
          <w:color w:val="0B5394"/>
          <w:sz w:val="24"/>
          <w:szCs w:val="24"/>
          <w:lang w:eastAsia="ru-RU"/>
        </w:rPr>
      </w:pPr>
    </w:p>
    <w:p w:rsidR="00A17837" w:rsidRDefault="00A17837">
      <w:bookmarkStart w:id="4" w:name="_GoBack"/>
      <w:bookmarkEnd w:id="4"/>
    </w:p>
    <w:sectPr w:rsidR="00A17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14D8"/>
    <w:multiLevelType w:val="hybridMultilevel"/>
    <w:tmpl w:val="5B36B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46B91"/>
    <w:multiLevelType w:val="hybridMultilevel"/>
    <w:tmpl w:val="D6F4E8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3DA"/>
    <w:rsid w:val="00A17837"/>
    <w:rsid w:val="00B7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CB858-85F6-488C-A784-CB7622FE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3DA"/>
  </w:style>
  <w:style w:type="paragraph" w:styleId="2">
    <w:name w:val="heading 2"/>
    <w:basedOn w:val="a"/>
    <w:link w:val="20"/>
    <w:uiPriority w:val="9"/>
    <w:qFormat/>
    <w:rsid w:val="00B703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03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70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icasaweb.google.com/109719726549060858848/6201203#58077199958245260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47DAE-1959-479B-972C-00DC9A5A3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2738</Words>
  <Characters>15609</Characters>
  <Application>Microsoft Office Word</Application>
  <DocSecurity>0</DocSecurity>
  <Lines>130</Lines>
  <Paragraphs>36</Paragraphs>
  <ScaleCrop>false</ScaleCrop>
  <Company/>
  <LinksUpToDate>false</LinksUpToDate>
  <CharactersWithSpaces>18311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Сервис</dc:creator>
  <cp:keywords/>
  <dc:description/>
  <cp:lastModifiedBy>Сервис</cp:lastModifiedBy>
  <cp:revision>1</cp:revision>
  <dcterms:created xsi:type="dcterms:W3CDTF">2020-04-12T14:48:00Z</dcterms:created>
  <dcterms:modified xsi:type="dcterms:W3CDTF">2020-04-12T14:48:00Z</dcterms:modified>
</cp:coreProperties>
</file>